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31f12" w14:textId="8831f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2017 жылғы 22 желтоқсандағы № 24/259 "Абай ауданының сот шешімімен коммуналдық меншікке түскен болып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2022 жылғы 17 ақпандағы № 18/174 шешімі. Қазақстан Республикасының Әділет министрлігінде 2022 жылғы 24 ақпанда № 26910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 сәйкес, Абай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"Абай ауданының сот шешімімен коммуналдық меншікке түскен болып танылған иесіз қалдықтарды басқару қағидаларын бекіту туралы" 2017 жылғы 22 желтоқсандағы 24/259 (нормативтік құқықтық актілерді мемлекеттік тіркеу Тізілімінде № 4578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бастап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