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e767" w14:textId="c67e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2018 жылғы 19 сәуірдегі № 29/325 "Қазақстан Республикасының жер заңнамасына сәйкес Абай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 шешімінің күші жойылды деп тану туралы</w:t>
      </w:r>
    </w:p>
    <w:p>
      <w:pPr>
        <w:spacing w:after="0"/>
        <w:ind w:left="0"/>
        <w:jc w:val="both"/>
      </w:pPr>
      <w:r>
        <w:rPr>
          <w:rFonts w:ascii="Times New Roman"/>
          <w:b w:val="false"/>
          <w:i w:val="false"/>
          <w:color w:val="000000"/>
          <w:sz w:val="28"/>
        </w:rPr>
        <w:t>Қарағанды облысы Абай аудандық мәслихатының 2022 жылғы 11 наурыздағы № 20/199 шешімі. Қазақстан Республикасының Әділет министрлігінде 2022 жылғы 24 наурызда № 27188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"Қазақстан Республикасының жер заңнамасына сәйкес Абай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 2018 жылғы 19 сәуірдегі № 29/325 (нормативтік құқықтық актілерді мемлекеттік тіркеу тізілімінде № 4731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