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2009" w14:textId="d3f2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Абай ауданының Самарка ауылдық округі Огороды ауылы шекарасын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әкімдігінің 2022 жылғы 30 маусымдағы № 36/01 бірлескен қаулысы және Қарағанды облысы Абай аудандық мәслихатының 2022 жылғы 30 маусымдағы № 25/244 шешімі. Қазақстан Республикасының Әділет министрлігінде 2022 жылғы 11 шілдеде № 28760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Абай ауданының әкімдігі ҚАУЛЫ ЕТЕДІ және Абай аудандық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292,2490 гектар, Қарағанды облысы Абай ауданы Самарка ауылдық округі Огороды ауылының шекарасы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қаулысы мен шешімінің орындалуын бақылау жетекшілік ететін Абай ауданы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36/01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Абай ауданының Самарка ауылдық округі Огороды ауылының шекарасы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6515100" cy="632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4940300" cy="217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03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