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b1da" w14:textId="edcb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2020 жылғы 10 желтоқсандағы № 64/517 "Жаңаарқа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қағидалары мен мөлшерін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Жаңаарқа аудандық мәслихатының 2022 жылғы 17 мамырдағы № 24/169 шешімі. Қазақстан Республикасының Әділет министрлігінде 2022 жылғы 18 мамырда № 28089 болып тіркелді</w:t>
      </w:r>
    </w:p>
    <w:p>
      <w:pPr>
        <w:spacing w:after="0"/>
        <w:ind w:left="0"/>
        <w:jc w:val="both"/>
      </w:pPr>
      <w:bookmarkStart w:name="z4" w:id="0"/>
      <w:r>
        <w:rPr>
          <w:rFonts w:ascii="Times New Roman"/>
          <w:b w:val="false"/>
          <w:i w:val="false"/>
          <w:color w:val="000000"/>
          <w:sz w:val="28"/>
        </w:rPr>
        <w:t>
      Жаңаарқа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қағидалары мен мөлшерін бекіту туралы" 2020 жылғы 10 желтоқсандағы №64/517 (нормативтік құқықтық актілерді мемлекеттік тіркеу Тізілімінде №6131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"7. 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бюджет қаражаты есебінен 10 айлық есептік көрсеткіш мөлшерінде белгіленсін".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