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bc4" w14:textId="f49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Кертінді ауылының аумағында шектеу іс-шаралар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2022 жылғы 26 наурыздағы № 3 шешімі. Қазақстан Республикасының Әділет министрлігінде 2022 жылғы 4 сәуірде № 27399 болып тіркелді. Күші жойылды - Қарағанды облысы Нұра ауданы Кертінді ауылының әкімінің 2022 жылғы 27 маусымдағы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Кертінді ауылының әкімінің 27.06.2022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Нұра ауданының бас мемлекеттік ветеринариялық-санитариялық инспекторының 2022 жылғы 16 наурыздағы № 02-13-129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Кертінді ауылының аумағында ірі қара малдың арасынан құтырық ауруының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Кертінді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