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55c3" w14:textId="96a5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2 жылғы 10 маусымдағы № 244 шешімі. Қазақстан Республикасының Әділет министрлігінде 2022 жылғы 20 маусымда № 2852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8 жылғы 4 мамырдағы № 433 "Осакаров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475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