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92f20" w14:textId="ff92f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қалалық мәслихатының 2020 жылғы 24 желтоқсандағы № 427-73/10 "Әлеуметтiк көмек көрсетудің, оның мөлшерлерiн белгiлеу және мұқтаж азаматтардың жекелеген санаттарының тiзбесiн айқындау Қағидаларын бекiту туралы" шешiмiне өзгеріс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2022 жылғы 8 тамыздағы № 168-23/11 шешімі. Қазақстан Республикасының Әділет министрлігінде 2022 жылғы 12 тамызда № 29101 болып тіркелді. Күші жойылды - Қызылорда қалалық мәслихатының 2023 жылғы 14 қыркүйектегі № 63-8/5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қалалық мәслихатының 14.09.2023 </w:t>
      </w:r>
      <w:r>
        <w:rPr>
          <w:rFonts w:ascii="Times New Roman"/>
          <w:b w:val="false"/>
          <w:i w:val="false"/>
          <w:color w:val="ff0000"/>
          <w:sz w:val="28"/>
        </w:rPr>
        <w:t>№ 63-8/5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85" w:id="1"/>
    <w:p>
      <w:pPr>
        <w:spacing w:after="0"/>
        <w:ind w:left="0"/>
        <w:jc w:val="both"/>
      </w:pPr>
      <w:r>
        <w:rPr>
          <w:rFonts w:ascii="Times New Roman"/>
          <w:b w:val="false"/>
          <w:i w:val="false"/>
          <w:color w:val="000000"/>
          <w:sz w:val="28"/>
        </w:rPr>
        <w:t>
      ШЕШТІ:</w:t>
      </w:r>
    </w:p>
    <w:bookmarkEnd w:id="1"/>
    <w:bookmarkStart w:name="z5" w:id="2"/>
    <w:p>
      <w:pPr>
        <w:spacing w:after="0"/>
        <w:ind w:left="0"/>
        <w:jc w:val="both"/>
      </w:pPr>
      <w:r>
        <w:rPr>
          <w:rFonts w:ascii="Times New Roman"/>
          <w:b w:val="false"/>
          <w:i w:val="false"/>
          <w:color w:val="000000"/>
          <w:sz w:val="28"/>
        </w:rPr>
        <w:t xml:space="preserve">
      1. Қызылорда қалалық мәслихатының "Әлеуметтiк көмек көрсетудiң, оның мөлшерлерiн белгiлеудiң және мұқтаж азаматтардың жекелеген санаттарының тiзбесiн айқындау Қағидаларын бекiту туралы" 2020 жылғы 24 желтоқсандағы </w:t>
      </w:r>
      <w:r>
        <w:rPr>
          <w:rFonts w:ascii="Times New Roman"/>
          <w:b w:val="false"/>
          <w:i w:val="false"/>
          <w:color w:val="000000"/>
          <w:sz w:val="28"/>
        </w:rPr>
        <w:t>№ 427-73/10</w:t>
      </w:r>
      <w:r>
        <w:rPr>
          <w:rFonts w:ascii="Times New Roman"/>
          <w:b w:val="false"/>
          <w:i w:val="false"/>
          <w:color w:val="000000"/>
          <w:sz w:val="28"/>
        </w:rPr>
        <w:t xml:space="preserve"> шешiмiне (нормативтiк құқықтық актiлердi мемлекеттiк тiркеу Тiзiлiмiнде № 8050 болып тіркелді) келесі өзгеріс енгiзiлсiн:</w:t>
      </w:r>
    </w:p>
    <w:bookmarkEnd w:id="2"/>
    <w:bookmarkStart w:name="z6"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қалалық мәслихаты хатшысының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2022 жылғы 5 тамыздағы</w:t>
            </w:r>
            <w:r>
              <w:br/>
            </w:r>
            <w:r>
              <w:rPr>
                <w:rFonts w:ascii="Times New Roman"/>
                <w:b w:val="false"/>
                <w:i w:val="false"/>
                <w:color w:val="000000"/>
                <w:sz w:val="20"/>
              </w:rPr>
              <w:t>№ 168-23/11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427-73/10 шешіміне қосымша</w:t>
            </w:r>
          </w:p>
        </w:tc>
      </w:tr>
    </w:tbl>
    <w:bookmarkStart w:name="z15" w:id="5"/>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әрі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18"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19" w:id="9"/>
    <w:p>
      <w:pPr>
        <w:spacing w:after="0"/>
        <w:ind w:left="0"/>
        <w:jc w:val="both"/>
      </w:pPr>
      <w:r>
        <w:rPr>
          <w:rFonts w:ascii="Times New Roman"/>
          <w:b w:val="false"/>
          <w:i w:val="false"/>
          <w:color w:val="000000"/>
          <w:sz w:val="28"/>
        </w:rPr>
        <w:t>
      1) "Азаматтарға арналған үкiмет" мемлекеттiк корпорациясының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20" w:id="10"/>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Қызылорда қаласы әкімінің шешімімен құрылатын комиссия;</w:t>
      </w:r>
    </w:p>
    <w:bookmarkEnd w:id="10"/>
    <w:bookmarkStart w:name="z21" w:id="11"/>
    <w:p>
      <w:pPr>
        <w:spacing w:after="0"/>
        <w:ind w:left="0"/>
        <w:jc w:val="both"/>
      </w:pPr>
      <w:r>
        <w:rPr>
          <w:rFonts w:ascii="Times New Roman"/>
          <w:b w:val="false"/>
          <w:i w:val="false"/>
          <w:color w:val="000000"/>
          <w:sz w:val="28"/>
        </w:rPr>
        <w:t>
      3) ең төмен күнкөрiс деңгейi - "Қазақстан Республикасы стратегиялық жоспарлау және реформалар агенттігі Ұлттық статистика бюросының Қызылорда облысының бойынша департаментi" республикалық мемлекеттiк мекемесi есептейтiн, мөлшерi бойынша ең төмен тұтыну себетiнiң құнына тең, бiр адамға қажеттi ең төмен ақшалай кiрiс;</w:t>
      </w:r>
    </w:p>
    <w:bookmarkEnd w:id="11"/>
    <w:bookmarkStart w:name="z22"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3"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4" w:id="14"/>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4"/>
    <w:bookmarkStart w:name="z25" w:id="15"/>
    <w:p>
      <w:pPr>
        <w:spacing w:after="0"/>
        <w:ind w:left="0"/>
        <w:jc w:val="both"/>
      </w:pPr>
      <w:r>
        <w:rPr>
          <w:rFonts w:ascii="Times New Roman"/>
          <w:b w:val="false"/>
          <w:i w:val="false"/>
          <w:color w:val="000000"/>
          <w:sz w:val="28"/>
        </w:rPr>
        <w:t>
      7) уәкiлеттi орган – "Қызылорда қаласының жұмыспен қамту, әлеуметтiк бағдарламалар және азаматтық хал актiлерiн тiркеу бөлiмi" коммуналдық мемлекеттiк мекемесi;</w:t>
      </w:r>
    </w:p>
    <w:bookmarkEnd w:id="15"/>
    <w:bookmarkStart w:name="z26" w:id="16"/>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қала,кент, ауылдық округ әкiмiнiң шешiмдерiмен құрылатын комиссия;</w:t>
      </w:r>
    </w:p>
    <w:bookmarkEnd w:id="16"/>
    <w:bookmarkStart w:name="z27"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28"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–алушылар) өмірлік қиын жағдай туындаған жағдайда, сондай-ақ, мереке күндерге ақшалай нысанда көрсететін көмек түсініледі.</w:t>
      </w:r>
    </w:p>
    <w:bookmarkEnd w:id="18"/>
    <w:bookmarkStart w:name="z29" w:id="1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9"/>
    <w:bookmarkStart w:name="z30" w:id="20"/>
    <w:p>
      <w:pPr>
        <w:spacing w:after="0"/>
        <w:ind w:left="0"/>
        <w:jc w:val="both"/>
      </w:pPr>
      <w:r>
        <w:rPr>
          <w:rFonts w:ascii="Times New Roman"/>
          <w:b w:val="false"/>
          <w:i w:val="false"/>
          <w:color w:val="000000"/>
          <w:sz w:val="28"/>
        </w:rPr>
        <w:t xml:space="preserve">
      5. Қазақстан Республикасының "Қазақстан Республикасындағы мүгедектігі бар адамдарды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"Ардагерлер туралы"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20"/>
    <w:bookmarkStart w:name="z31" w:id="21"/>
    <w:p>
      <w:pPr>
        <w:spacing w:after="0"/>
        <w:ind w:left="0"/>
        <w:jc w:val="left"/>
      </w:pPr>
      <w:r>
        <w:rPr>
          <w:rFonts w:ascii="Times New Roman"/>
          <w:b/>
          <w:i w:val="false"/>
          <w:color w:val="000000"/>
        </w:rPr>
        <w:t xml:space="preserve"> 2- тарау. Әлеуметтік көмек алушылар санаттарының тізбесін айқындаудың және әлеуметтік көмектің мөлшерлерін белгілеудің тәртібі</w:t>
      </w:r>
    </w:p>
    <w:bookmarkEnd w:id="21"/>
    <w:bookmarkStart w:name="z32" w:id="22"/>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2"/>
    <w:bookmarkStart w:name="z33" w:id="23"/>
    <w:p>
      <w:pPr>
        <w:spacing w:after="0"/>
        <w:ind w:left="0"/>
        <w:jc w:val="both"/>
      </w:pPr>
      <w:r>
        <w:rPr>
          <w:rFonts w:ascii="Times New Roman"/>
          <w:b w:val="false"/>
          <w:i w:val="false"/>
          <w:color w:val="000000"/>
          <w:sz w:val="28"/>
        </w:rPr>
        <w:t>
      1) 9 мамыр - Жеңіс Күні:</w:t>
      </w:r>
    </w:p>
    <w:bookmarkEnd w:id="23"/>
    <w:bookmarkStart w:name="z34" w:id="24"/>
    <w:p>
      <w:pPr>
        <w:spacing w:after="0"/>
        <w:ind w:left="0"/>
        <w:jc w:val="both"/>
      </w:pPr>
      <w:r>
        <w:rPr>
          <w:rFonts w:ascii="Times New Roman"/>
          <w:b w:val="false"/>
          <w:i w:val="false"/>
          <w:color w:val="000000"/>
          <w:sz w:val="28"/>
        </w:rPr>
        <w:t>
      Ұлы Отан соғысы кезеңінде, сондай-ақ бұрынғы Кеңестік Социалистік Республикалар Одағын (бұдан әрі – бұрынғы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- 1 000 000 (бір миллион) теңге және 40 (қырық) айлық есептiк көрсеткiш мөлшерiнде;</w:t>
      </w:r>
    </w:p>
    <w:bookmarkEnd w:id="24"/>
    <w:bookmarkStart w:name="z35" w:id="25"/>
    <w:p>
      <w:pPr>
        <w:spacing w:after="0"/>
        <w:ind w:left="0"/>
        <w:jc w:val="both"/>
      </w:pPr>
      <w:r>
        <w:rPr>
          <w:rFonts w:ascii="Times New Roman"/>
          <w:b w:val="false"/>
          <w:i w:val="false"/>
          <w:color w:val="000000"/>
          <w:sz w:val="28"/>
        </w:rPr>
        <w:t>
      Ұлы Отан соғысының мүгедектігі бар адамдарға, атап айтқанда Ұлы Отан соғысы кезеңінде майданда, ұрыс қимылдары аудандарында, майдан маңындағы теміржол учаскелеріндегі,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мүгедектігі белгіленген майдандағы армия мен флоттың әскери қызметшілеріне, Ұлы Отан соғысының партизандары мен астыртын әрекет етушілері, сондай-ақ жұмысшылар мен қызметшілеріне – 1 000 000 (бір миллион) теңге және 40 (қырық) айлық есептiк көрсеткiш мөлшерiнде;</w:t>
      </w:r>
    </w:p>
    <w:bookmarkEnd w:id="25"/>
    <w:bookmarkStart w:name="z36" w:id="26"/>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 100 000 (жүз мың) теңге және 30 (отыз) айлық есептiк көрсеткiш мөлшерiнде төлем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- 100 000 (жүз мың) теңге мөлшерінде;</w:t>
      </w:r>
    </w:p>
    <w:bookmarkEnd w:id="26"/>
    <w:bookmarkStart w:name="z37" w:id="27"/>
    <w:p>
      <w:pPr>
        <w:spacing w:after="0"/>
        <w:ind w:left="0"/>
        <w:jc w:val="both"/>
      </w:pPr>
      <w:r>
        <w:rPr>
          <w:rFonts w:ascii="Times New Roman"/>
          <w:b w:val="false"/>
          <w:i w:val="false"/>
          <w:color w:val="000000"/>
          <w:sz w:val="28"/>
        </w:rPr>
        <w:t>
      Ұлы Отан соғысының қайтыс болған мүгедектігі бар адамдарының немесе жеңілдіктер бойынша Ұлы Отан соғысының мүгедектігі бар адамдарға теңестірілген адамның екінші рет некеге тұрмаған жұбайына (зайыбына), сондай-ақ жалпы ауруға шалдығу, жұмыста мертігу және басқа да себептер (құқыққа қайшы келетіндерді қоспағанда) салдарынан мүгедектігі бар адам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(зайыбына) - 100 000 (жүз мың) теңге мөлшерінде;</w:t>
      </w:r>
    </w:p>
    <w:bookmarkEnd w:id="27"/>
    <w:bookmarkStart w:name="z38" w:id="28"/>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- 30 (отыз) айлық есептік көрсеткіш мөлшерінде;</w:t>
      </w:r>
    </w:p>
    <w:bookmarkEnd w:id="28"/>
    <w:bookmarkStart w:name="z39" w:id="29"/>
    <w:p>
      <w:pPr>
        <w:spacing w:after="0"/>
        <w:ind w:left="0"/>
        <w:jc w:val="both"/>
      </w:pPr>
      <w:r>
        <w:rPr>
          <w:rFonts w:ascii="Times New Roman"/>
          <w:b w:val="false"/>
          <w:i w:val="false"/>
          <w:color w:val="000000"/>
          <w:sz w:val="28"/>
        </w:rPr>
        <w:t>
      бұрынғы КСР Одағы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мүгедектігі бар адамдарға - 30 (отыз) айлық есептік көрсеткіш мөлшерінде;</w:t>
      </w:r>
    </w:p>
    <w:bookmarkEnd w:id="29"/>
    <w:bookmarkStart w:name="z40" w:id="3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 (бес) айлық есептік көрсеткіш мөлшерінде;</w:t>
      </w:r>
    </w:p>
    <w:bookmarkEnd w:id="30"/>
    <w:bookmarkStart w:name="z41" w:id="3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учаскесіндегі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- 30 (отыз) айлық есептік көрсеткіш мөлшерінде;</w:t>
      </w:r>
    </w:p>
    <w:bookmarkEnd w:id="31"/>
    <w:bookmarkStart w:name="z42" w:id="3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- 30 (отыз) айлық есептік көрсеткіш мөлшерінде;</w:t>
      </w:r>
    </w:p>
    <w:bookmarkEnd w:id="32"/>
    <w:bookmarkStart w:name="z43" w:id="33"/>
    <w:p>
      <w:pPr>
        <w:spacing w:after="0"/>
        <w:ind w:left="0"/>
        <w:jc w:val="both"/>
      </w:pPr>
      <w:r>
        <w:rPr>
          <w:rFonts w:ascii="Times New Roman"/>
          <w:b w:val="false"/>
          <w:i w:val="false"/>
          <w:color w:val="000000"/>
          <w:sz w:val="28"/>
        </w:rPr>
        <w:t>
      1986 – 1991 жылдар аралығындағы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-30 (отыз) айлық есептік көрсеткіш мөлшерінде;</w:t>
      </w:r>
    </w:p>
    <w:bookmarkEnd w:id="33"/>
    <w:bookmarkStart w:name="z44" w:id="34"/>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- 30 (отыз) айлық есептік көрсеткіш мөлшерінде;</w:t>
      </w:r>
    </w:p>
    <w:bookmarkEnd w:id="34"/>
    <w:bookmarkStart w:name="z45" w:id="3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салдарларын жою кезінде қаза тапқан адамдардың отбасыларына - 5 (бес) айлық есептік көрсеткіш мөлшерінде;</w:t>
      </w:r>
    </w:p>
    <w:bookmarkEnd w:id="35"/>
    <w:bookmarkStart w:name="z46" w:id="36"/>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-5 (бес) айлық есептік көрсеткіш мөлшерінде;</w:t>
      </w:r>
    </w:p>
    <w:bookmarkEnd w:id="36"/>
    <w:bookmarkStart w:name="z47" w:id="37"/>
    <w:p>
      <w:pPr>
        <w:spacing w:after="0"/>
        <w:ind w:left="0"/>
        <w:jc w:val="both"/>
      </w:pPr>
      <w:r>
        <w:rPr>
          <w:rFonts w:ascii="Times New Roman"/>
          <w:b w:val="false"/>
          <w:i w:val="false"/>
          <w:color w:val="000000"/>
          <w:sz w:val="28"/>
        </w:rPr>
        <w:t>
      чернобыль атом электр станциясындағы апаттың және ядролық сынақтардың салдарынан мүгедектігі бар адамдарға - 30 (отыз) айлық есептік көрсеткіш мөлшерінде;</w:t>
      </w:r>
    </w:p>
    <w:bookmarkEnd w:id="37"/>
    <w:bookmarkStart w:name="z48" w:id="38"/>
    <w:p>
      <w:pPr>
        <w:spacing w:after="0"/>
        <w:ind w:left="0"/>
        <w:jc w:val="both"/>
      </w:pPr>
      <w:r>
        <w:rPr>
          <w:rFonts w:ascii="Times New Roman"/>
          <w:b w:val="false"/>
          <w:i w:val="false"/>
          <w:color w:val="000000"/>
          <w:sz w:val="28"/>
        </w:rPr>
        <w:t>
      2) 16 желтоқсан – Тәуелсіздік күні:</w:t>
      </w:r>
    </w:p>
    <w:bookmarkEnd w:id="38"/>
    <w:bookmarkStart w:name="z49" w:id="39"/>
    <w:p>
      <w:pPr>
        <w:spacing w:after="0"/>
        <w:ind w:left="0"/>
        <w:jc w:val="both"/>
      </w:pPr>
      <w:r>
        <w:rPr>
          <w:rFonts w:ascii="Times New Roman"/>
          <w:b w:val="false"/>
          <w:i w:val="false"/>
          <w:color w:val="000000"/>
          <w:sz w:val="28"/>
        </w:rPr>
        <w:t>
      Қазақстандағы 1986 жылғы 16-17 желтоқсан оқиғасына қатысып, Қазақстан Республикасының "Жаппай саяси қуғын-сүргіндер құрбандарын ақтау туралы" Заңында белгіленген тәртіпке сәйкес ақталған тұлғаларына - 100 000 (жүз мың) теңге мөлшерінде;</w:t>
      </w:r>
    </w:p>
    <w:bookmarkEnd w:id="39"/>
    <w:bookmarkStart w:name="z50" w:id="40"/>
    <w:p>
      <w:pPr>
        <w:spacing w:after="0"/>
        <w:ind w:left="0"/>
        <w:jc w:val="both"/>
      </w:pPr>
      <w:r>
        <w:rPr>
          <w:rFonts w:ascii="Times New Roman"/>
          <w:b w:val="false"/>
          <w:i w:val="false"/>
          <w:color w:val="000000"/>
          <w:sz w:val="28"/>
        </w:rPr>
        <w:t>
      ата-аналарымен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біржолғы жәрдемақы 3 (үш) айлық есептік көрсеткіш мөлшерінде.</w:t>
      </w:r>
    </w:p>
    <w:bookmarkEnd w:id="40"/>
    <w:bookmarkStart w:name="z51" w:id="41"/>
    <w:p>
      <w:pPr>
        <w:spacing w:after="0"/>
        <w:ind w:left="0"/>
        <w:jc w:val="both"/>
      </w:pPr>
      <w:r>
        <w:rPr>
          <w:rFonts w:ascii="Times New Roman"/>
          <w:b w:val="false"/>
          <w:i w:val="false"/>
          <w:color w:val="000000"/>
          <w:sz w:val="28"/>
        </w:rPr>
        <w:t>
      7. Өмірлік қиын жағдай туындаған кезде мұқтаждардың жекелеген санаттарына әлеуметтік көмек бір рет және (немесе) мерзімді (ай сайын) көрсетіледі:</w:t>
      </w:r>
    </w:p>
    <w:bookmarkEnd w:id="41"/>
    <w:bookmarkStart w:name="z52" w:id="42"/>
    <w:p>
      <w:pPr>
        <w:spacing w:after="0"/>
        <w:ind w:left="0"/>
        <w:jc w:val="both"/>
      </w:pPr>
      <w:r>
        <w:rPr>
          <w:rFonts w:ascii="Times New Roman"/>
          <w:b w:val="false"/>
          <w:i w:val="false"/>
          <w:color w:val="000000"/>
          <w:sz w:val="28"/>
        </w:rPr>
        <w:t>
      1) табиғи зілзаланың немесе өрттің салдарынан өрт оқиғасы орын алған мекен-жай бойынша азаматтарға (отбасыларға) қиын жағдай туындаған сәттен бастап өтініш көрсету мерзімі алты айдан кешіктірілмей біржолғы әлеуметтік көмек жан басына шаққандағы орташа табысы есепке алынбай:</w:t>
      </w:r>
    </w:p>
    <w:bookmarkEnd w:id="42"/>
    <w:bookmarkStart w:name="z53" w:id="43"/>
    <w:p>
      <w:pPr>
        <w:spacing w:after="0"/>
        <w:ind w:left="0"/>
        <w:jc w:val="both"/>
      </w:pPr>
      <w:r>
        <w:rPr>
          <w:rFonts w:ascii="Times New Roman"/>
          <w:b w:val="false"/>
          <w:i w:val="false"/>
          <w:color w:val="000000"/>
          <w:sz w:val="28"/>
        </w:rPr>
        <w:t>
      қайтыс болған әрбір отбасы мүшесіне бір рет 40 (қырық) айлық есептік көрсеткіш;</w:t>
      </w:r>
    </w:p>
    <w:bookmarkEnd w:id="43"/>
    <w:bookmarkStart w:name="z54" w:id="44"/>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бір рет 150 (жүз елу) айлық есептік көрсеткіш мөлшерінде;</w:t>
      </w:r>
    </w:p>
    <w:bookmarkEnd w:id="44"/>
    <w:bookmarkStart w:name="z55" w:id="45"/>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деп танылған азаматтарға (отбасыларына):</w:t>
      </w:r>
    </w:p>
    <w:bookmarkEnd w:id="45"/>
    <w:bookmarkStart w:name="z56" w:id="46"/>
    <w:p>
      <w:pPr>
        <w:spacing w:after="0"/>
        <w:ind w:left="0"/>
        <w:jc w:val="both"/>
      </w:pPr>
      <w:r>
        <w:rPr>
          <w:rFonts w:ascii="Times New Roman"/>
          <w:b w:val="false"/>
          <w:i w:val="false"/>
          <w:color w:val="000000"/>
          <w:sz w:val="28"/>
        </w:rPr>
        <w:t>
      туберкулез ауруымен диспансерлік есепте тұрған адамдарға жан басына шаққандағы орташа табысы есепке алынбай, ай сайын 10 (он) айлық есептік көрсеткіш мөлшерінде;</w:t>
      </w:r>
    </w:p>
    <w:bookmarkEnd w:id="46"/>
    <w:bookmarkStart w:name="z57" w:id="47"/>
    <w:p>
      <w:pPr>
        <w:spacing w:after="0"/>
        <w:ind w:left="0"/>
        <w:jc w:val="both"/>
      </w:pPr>
      <w:r>
        <w:rPr>
          <w:rFonts w:ascii="Times New Roman"/>
          <w:b w:val="false"/>
          <w:i w:val="false"/>
          <w:color w:val="000000"/>
          <w:sz w:val="28"/>
        </w:rPr>
        <w:t>
      аплазиялық анемиямен диспансерлік есепте тұрған балалардың ата-аналарына немесе өзге де заңды өкілдеріне ай сайын жан басына шаққандағы орташа табысы есепке алынбай 7,6 айлық есептік көрсеткіш мөлшерінде;</w:t>
      </w:r>
    </w:p>
    <w:bookmarkEnd w:id="47"/>
    <w:bookmarkStart w:name="z58" w:id="48"/>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табысы есепке алынбай, "2022-2024 жылдарға арналған облыстық бюджет туралы" Қызылорда облыстық мәслихатының шешімінде белгіленген ең төмен күнкөріс деңгейінің 2 (екі) еселенген мөлшерінде ай сайын тағайындалады.</w:t>
      </w:r>
    </w:p>
    <w:bookmarkEnd w:id="48"/>
    <w:bookmarkStart w:name="z59" w:id="49"/>
    <w:p>
      <w:pPr>
        <w:spacing w:after="0"/>
        <w:ind w:left="0"/>
        <w:jc w:val="both"/>
      </w:pPr>
      <w:r>
        <w:rPr>
          <w:rFonts w:ascii="Times New Roman"/>
          <w:b w:val="false"/>
          <w:i w:val="false"/>
          <w:color w:val="000000"/>
          <w:sz w:val="28"/>
        </w:rPr>
        <w:t xml:space="preserve">
      3) Қазақстан Республикасының жоғары оқу орындарында күндізгі оқу нысаны бойынша білім алатын, өтініш берген уақыттың алдыңғы тоқсандағы жан басына шаққандағы орташа табысы "2022-2024 жылдарға арналған облыстық бюджет туралы" Қызылорда облыстық мәслихатының шешімінде белгіленген ең төменгі күнкөріс деңгейінің үш еселенген шамасынан төмен халықтың әлеуметтік осал топтары үшін, атап айтқанда: </w:t>
      </w:r>
    </w:p>
    <w:bookmarkEnd w:id="49"/>
    <w:bookmarkStart w:name="z60" w:id="50"/>
    <w:p>
      <w:pPr>
        <w:spacing w:after="0"/>
        <w:ind w:left="0"/>
        <w:jc w:val="both"/>
      </w:pPr>
      <w:r>
        <w:rPr>
          <w:rFonts w:ascii="Times New Roman"/>
          <w:b w:val="false"/>
          <w:i w:val="false"/>
          <w:color w:val="000000"/>
          <w:sz w:val="28"/>
        </w:rPr>
        <w:t>
      жетім балаларға;</w:t>
      </w:r>
    </w:p>
    <w:bookmarkEnd w:id="50"/>
    <w:bookmarkStart w:name="z61" w:id="51"/>
    <w:p>
      <w:pPr>
        <w:spacing w:after="0"/>
        <w:ind w:left="0"/>
        <w:jc w:val="both"/>
      </w:pPr>
      <w:r>
        <w:rPr>
          <w:rFonts w:ascii="Times New Roman"/>
          <w:b w:val="false"/>
          <w:i w:val="false"/>
          <w:color w:val="000000"/>
          <w:sz w:val="28"/>
        </w:rPr>
        <w:t>
      мүгедектігі бар балаларға;</w:t>
      </w:r>
    </w:p>
    <w:bookmarkEnd w:id="51"/>
    <w:bookmarkStart w:name="z62" w:id="52"/>
    <w:p>
      <w:pPr>
        <w:spacing w:after="0"/>
        <w:ind w:left="0"/>
        <w:jc w:val="both"/>
      </w:pPr>
      <w:r>
        <w:rPr>
          <w:rFonts w:ascii="Times New Roman"/>
          <w:b w:val="false"/>
          <w:i w:val="false"/>
          <w:color w:val="000000"/>
          <w:sz w:val="28"/>
        </w:rPr>
        <w:t>
      ата-анасының қамқорлығынсыз қалған балаларға;</w:t>
      </w:r>
    </w:p>
    <w:bookmarkEnd w:id="52"/>
    <w:bookmarkStart w:name="z63" w:id="53"/>
    <w:p>
      <w:pPr>
        <w:spacing w:after="0"/>
        <w:ind w:left="0"/>
        <w:jc w:val="both"/>
      </w:pPr>
      <w:r>
        <w:rPr>
          <w:rFonts w:ascii="Times New Roman"/>
          <w:b w:val="false"/>
          <w:i w:val="false"/>
          <w:color w:val="000000"/>
          <w:sz w:val="28"/>
        </w:rPr>
        <w:t>
      балалар үйлері мен балалар ауылдарының тәрбиеленушілеріне;</w:t>
      </w:r>
    </w:p>
    <w:bookmarkEnd w:id="53"/>
    <w:bookmarkStart w:name="z64" w:id="54"/>
    <w:p>
      <w:pPr>
        <w:spacing w:after="0"/>
        <w:ind w:left="0"/>
        <w:jc w:val="both"/>
      </w:pPr>
      <w:r>
        <w:rPr>
          <w:rFonts w:ascii="Times New Roman"/>
          <w:b w:val="false"/>
          <w:i w:val="false"/>
          <w:color w:val="000000"/>
          <w:sz w:val="28"/>
        </w:rPr>
        <w:t>
      асыраушысынан айырылу жағдайы бойынша берiлетiн мемлекеттiк әлеуметтiк жәрдемақы алатын балаларға;</w:t>
      </w:r>
    </w:p>
    <w:bookmarkEnd w:id="54"/>
    <w:bookmarkStart w:name="z65" w:id="55"/>
    <w:p>
      <w:pPr>
        <w:spacing w:after="0"/>
        <w:ind w:left="0"/>
        <w:jc w:val="both"/>
      </w:pPr>
      <w:r>
        <w:rPr>
          <w:rFonts w:ascii="Times New Roman"/>
          <w:b w:val="false"/>
          <w:i w:val="false"/>
          <w:color w:val="000000"/>
          <w:sz w:val="28"/>
        </w:rPr>
        <w:t>
      ата-анасының екеуі де жасына байланысты зейнеткер болып табылатын немесе біреуі мүгедектігі бар адам болып табылатын балаларға;</w:t>
      </w:r>
    </w:p>
    <w:bookmarkEnd w:id="55"/>
    <w:bookmarkStart w:name="z66" w:id="56"/>
    <w:p>
      <w:pPr>
        <w:spacing w:after="0"/>
        <w:ind w:left="0"/>
        <w:jc w:val="both"/>
      </w:pPr>
      <w:r>
        <w:rPr>
          <w:rFonts w:ascii="Times New Roman"/>
          <w:b w:val="false"/>
          <w:i w:val="false"/>
          <w:color w:val="000000"/>
          <w:sz w:val="28"/>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w:t>
      </w:r>
    </w:p>
    <w:bookmarkEnd w:id="56"/>
    <w:bookmarkStart w:name="z67" w:id="57"/>
    <w:p>
      <w:pPr>
        <w:spacing w:after="0"/>
        <w:ind w:left="0"/>
        <w:jc w:val="both"/>
      </w:pPr>
      <w:r>
        <w:rPr>
          <w:rFonts w:ascii="Times New Roman"/>
          <w:b w:val="false"/>
          <w:i w:val="false"/>
          <w:color w:val="000000"/>
          <w:sz w:val="28"/>
        </w:rPr>
        <w:t>
      Қазақстан Республикасының жоғары оқу орындарында күндізгі оқу нысаны бойынша білім алатын, өтініш берген алдынғы тоқсандағы жан басына шаққандағы орташа табысы "2022-2024 жылдарға арналған облыстық бюджет туралы" Қызылорда облыстық мәслихатының шешімінде белгіленген ең төменгі күнкөріс деңгейінен аспайтын аз қамтылған отбасылардан шыққан балаларға.</w:t>
      </w:r>
    </w:p>
    <w:bookmarkEnd w:id="57"/>
    <w:bookmarkStart w:name="z68" w:id="58"/>
    <w:p>
      <w:pPr>
        <w:spacing w:after="0"/>
        <w:ind w:left="0"/>
        <w:jc w:val="both"/>
      </w:pPr>
      <w:r>
        <w:rPr>
          <w:rFonts w:ascii="Times New Roman"/>
          <w:b w:val="false"/>
          <w:i w:val="false"/>
          <w:color w:val="000000"/>
          <w:sz w:val="28"/>
        </w:rPr>
        <w:t>
      Студенттерге әлеуметтік көмек оқу орындары ұсынатын білім беру қызметі мөлшерінде жыл сайынғы бір жолғы төлемнен, сонымен қатар 72 (жетпіс екі) айлық есептік көрсеткіш мөлшерінде тамақтануға және тұруға кететін шығындарды өтейтін бір жолғы әлеуметтік көмектен тұрады.</w:t>
      </w:r>
    </w:p>
    <w:bookmarkEnd w:id="58"/>
    <w:bookmarkStart w:name="z69" w:id="59"/>
    <w:p>
      <w:pPr>
        <w:spacing w:after="0"/>
        <w:ind w:left="0"/>
        <w:jc w:val="both"/>
      </w:pPr>
      <w:r>
        <w:rPr>
          <w:rFonts w:ascii="Times New Roman"/>
          <w:b w:val="false"/>
          <w:i w:val="false"/>
          <w:color w:val="000000"/>
          <w:sz w:val="28"/>
        </w:rPr>
        <w:t>
      8.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59"/>
    <w:bookmarkStart w:name="z70" w:id="60"/>
    <w:p>
      <w:pPr>
        <w:spacing w:after="0"/>
        <w:ind w:left="0"/>
        <w:jc w:val="both"/>
      </w:pPr>
      <w:r>
        <w:rPr>
          <w:rFonts w:ascii="Times New Roman"/>
          <w:b w:val="false"/>
          <w:i w:val="false"/>
          <w:color w:val="000000"/>
          <w:sz w:val="28"/>
        </w:rPr>
        <w:t>
      9. Әлеуметтік көмек ұсынуға шығыстарды қаржыландыру қаланың бюджетінде көзделген ағымдағы қаржы жылына арналған қаражат шегінде жүргізіледі.</w:t>
      </w:r>
    </w:p>
    <w:bookmarkEnd w:id="60"/>
    <w:bookmarkStart w:name="z71" w:id="61"/>
    <w:p>
      <w:pPr>
        <w:spacing w:after="0"/>
        <w:ind w:left="0"/>
        <w:jc w:val="both"/>
      </w:pPr>
      <w:r>
        <w:rPr>
          <w:rFonts w:ascii="Times New Roman"/>
          <w:b w:val="false"/>
          <w:i w:val="false"/>
          <w:color w:val="000000"/>
          <w:sz w:val="28"/>
        </w:rPr>
        <w:t>
      10. Әлеуметтік көмек тағайындау туралы шешім қабылдаған күннен кейінгі айдың 10-на дейін ақшалай нысанда екінші деңгейдегі банктер немесе банктік операциялардың тиісті түрлеріне лицензиялары бар ұйымдар арқылы алушылар шоттарына аудару жолымен көрсетіледі.</w:t>
      </w:r>
    </w:p>
    <w:bookmarkEnd w:id="61"/>
    <w:bookmarkStart w:name="z72" w:id="62"/>
    <w:p>
      <w:pPr>
        <w:spacing w:after="0"/>
        <w:ind w:left="0"/>
        <w:jc w:val="both"/>
      </w:pPr>
      <w:r>
        <w:rPr>
          <w:rFonts w:ascii="Times New Roman"/>
          <w:b w:val="false"/>
          <w:i w:val="false"/>
          <w:color w:val="000000"/>
          <w:sz w:val="28"/>
        </w:rPr>
        <w:t>
      11. Әлеуметтiк көмек:</w:t>
      </w:r>
    </w:p>
    <w:bookmarkEnd w:id="62"/>
    <w:bookmarkStart w:name="z73" w:id="63"/>
    <w:p>
      <w:pPr>
        <w:spacing w:after="0"/>
        <w:ind w:left="0"/>
        <w:jc w:val="both"/>
      </w:pPr>
      <w:r>
        <w:rPr>
          <w:rFonts w:ascii="Times New Roman"/>
          <w:b w:val="false"/>
          <w:i w:val="false"/>
          <w:color w:val="000000"/>
          <w:sz w:val="28"/>
        </w:rPr>
        <w:t>
      1) алушы қайтыс болған;</w:t>
      </w:r>
    </w:p>
    <w:bookmarkEnd w:id="63"/>
    <w:bookmarkStart w:name="z74" w:id="64"/>
    <w:p>
      <w:pPr>
        <w:spacing w:after="0"/>
        <w:ind w:left="0"/>
        <w:jc w:val="both"/>
      </w:pPr>
      <w:r>
        <w:rPr>
          <w:rFonts w:ascii="Times New Roman"/>
          <w:b w:val="false"/>
          <w:i w:val="false"/>
          <w:color w:val="000000"/>
          <w:sz w:val="28"/>
        </w:rPr>
        <w:t>
      2) алушы ауданның шегiнен тыс тұрақты тұруға кеткен;</w:t>
      </w:r>
    </w:p>
    <w:bookmarkEnd w:id="64"/>
    <w:bookmarkStart w:name="z75" w:id="65"/>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65"/>
    <w:bookmarkStart w:name="z76" w:id="66"/>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66"/>
    <w:bookmarkStart w:name="z77" w:id="67"/>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bookmarkEnd w:id="67"/>
    <w:bookmarkStart w:name="z78" w:id="68"/>
    <w:p>
      <w:pPr>
        <w:spacing w:after="0"/>
        <w:ind w:left="0"/>
        <w:jc w:val="both"/>
      </w:pPr>
      <w:r>
        <w:rPr>
          <w:rFonts w:ascii="Times New Roman"/>
          <w:b w:val="false"/>
          <w:i w:val="false"/>
          <w:color w:val="000000"/>
          <w:sz w:val="28"/>
        </w:rPr>
        <w:t>
      12. Артық төленген сомалар ерiктi немесе сот тәртібімен қайтарылуға жатады.</w:t>
      </w:r>
    </w:p>
    <w:bookmarkEnd w:id="68"/>
    <w:bookmarkStart w:name="z79" w:id="69"/>
    <w:p>
      <w:pPr>
        <w:spacing w:after="0"/>
        <w:ind w:left="0"/>
        <w:jc w:val="left"/>
      </w:pPr>
      <w:r>
        <w:rPr>
          <w:rFonts w:ascii="Times New Roman"/>
          <w:b/>
          <w:i w:val="false"/>
          <w:color w:val="000000"/>
        </w:rPr>
        <w:t xml:space="preserve"> 3-тарау. Қорытынды ереже</w:t>
      </w:r>
    </w:p>
    <w:bookmarkEnd w:id="69"/>
    <w:bookmarkStart w:name="z80" w:id="70"/>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