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b275" w14:textId="7a8b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Қазалы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25 шілдедегі № 251 шешімі. Қазақстан Республикасының Әділет министрлігінде 2022 жылғы 27 шілдеде № 28919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бұйрығына сәйкес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Қазалы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6 (алты)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