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df8f" w14:textId="5f9d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2015 жылғы 23 қыркүйектегі № 349 "Қазалы ауданының Құрмет грамотасымен наградтау туралы ережесін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7 қыркүйектегі № 267 шешімі. Қазақстан Республикасының Әділет министрлігінде 2022 жылғы 9 қыркүйекте № 29491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"Қазалы ауданының Құрмет грамотасымен наградтау туралы ережесін бекіту туралы" 2015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5190 болып тіркелген) келесі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Қазалы ауданының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"Қазалы ауданының Құрмет грамотасымен наградтау мәселелері бойынша құжаттама жүргізуді және есепке алуды "Қазалы ауданы әкімінің аппараты" коммуналдық мемлекеттік мекемесі жүзеге асырады.".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