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21f5" w14:textId="ff32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ауданының елді мекендерінде салық салу объектінің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2022 жылғы 1 желтоқсандағы № 157 қаулысы. Қазақстан Республикасының Әділет министрлігінде 2022 жылғы 6 желтоқсанда № 30979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Қармақшы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Қармақшы ауданының елді мекендерінде салық салу объектінің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Қармақшы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Қармақшы ауданының елді мекендерінде салық салу объектінің орналасуын 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ауылдық округтің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объектісінің орналасқан жері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1-аймақ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2-аймақ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3-аймақ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4-аймақ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1-аймақ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2-аймақ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3-аймақ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4-аймақ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Т.Көмекбаев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Кекірелі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Шобанқазған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Алдашбай ахун ауылдық округі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Тұрмағанбет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ІІІ-Интернационал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Дүр Оңғар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Төребай би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Қызылтам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Анакөл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