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444d" w14:textId="b8d4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2020 жылғы 28 қазандағы № 64-2 "Әлеуметтiк көмек көрсету, оның мөлшерлерiн белгiлеу және мұқтаж азаматтардың жекелеген санаттарының тiзбесiн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2022 жылғы 16 қарашадағы № 26-2 шешімі. Қазақстан Республикасының Әділет министрлігінде 2022 жылғы 24 қарашада № 30703 болып тіркелді. Күші жойылды - Қызылорда облысы Жалағаш аудандық мәслихатының 2023 жылғы 29 қыркүйектегі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29.09.2023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37" w:id="1"/>
    <w:p>
      <w:pPr>
        <w:spacing w:after="0"/>
        <w:ind w:left="0"/>
        <w:jc w:val="both"/>
      </w:pPr>
      <w:r>
        <w:rPr>
          <w:rFonts w:ascii="Times New Roman"/>
          <w:b w:val="false"/>
          <w:i w:val="false"/>
          <w:color w:val="000000"/>
          <w:sz w:val="28"/>
        </w:rPr>
        <w:t>
      Жалағаш аудандық мәслихаты ШЕШТІ:</w:t>
      </w:r>
    </w:p>
    <w:bookmarkEnd w:id="1"/>
    <w:bookmarkStart w:name="z5" w:id="2"/>
    <w:p>
      <w:pPr>
        <w:spacing w:after="0"/>
        <w:ind w:left="0"/>
        <w:jc w:val="both"/>
      </w:pPr>
      <w:r>
        <w:rPr>
          <w:rFonts w:ascii="Times New Roman"/>
          <w:b w:val="false"/>
          <w:i w:val="false"/>
          <w:color w:val="000000"/>
          <w:sz w:val="28"/>
        </w:rPr>
        <w:t xml:space="preserve">
      1. Жалағаш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бекіту туралы" 2020 жылғы 28 қазандағы </w:t>
      </w:r>
      <w:r>
        <w:rPr>
          <w:rFonts w:ascii="Times New Roman"/>
          <w:b w:val="false"/>
          <w:i w:val="false"/>
          <w:color w:val="000000"/>
          <w:sz w:val="28"/>
        </w:rPr>
        <w:t>№ 64-2</w:t>
      </w:r>
      <w:r>
        <w:rPr>
          <w:rFonts w:ascii="Times New Roman"/>
          <w:b w:val="false"/>
          <w:i w:val="false"/>
          <w:color w:val="000000"/>
          <w:sz w:val="28"/>
        </w:rPr>
        <w:t xml:space="preserve"> шешіміне (Нормативтік құқықтық актілерді мемлекеттік тіркеу тізілімінде №7780 болып тіркелген) мынадай өзгерістер енгізілсін:</w:t>
      </w:r>
    </w:p>
    <w:bookmarkEnd w:id="2"/>
    <w:bookmarkStart w:name="z6" w:id="3"/>
    <w:p>
      <w:pPr>
        <w:spacing w:after="0"/>
        <w:ind w:left="0"/>
        <w:jc w:val="both"/>
      </w:pPr>
      <w:r>
        <w:rPr>
          <w:rFonts w:ascii="Times New Roman"/>
          <w:b w:val="false"/>
          <w:i w:val="false"/>
          <w:color w:val="000000"/>
          <w:sz w:val="28"/>
        </w:rPr>
        <w:t xml:space="preserve">
      аталған шешіммен бекітілген,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жаңа редакцияда жазылсын:</w:t>
      </w:r>
    </w:p>
    <w:bookmarkStart w:name="z8" w:id="4"/>
    <w:p>
      <w:pPr>
        <w:spacing w:after="0"/>
        <w:ind w:left="0"/>
        <w:jc w:val="both"/>
      </w:pPr>
      <w:r>
        <w:rPr>
          <w:rFonts w:ascii="Times New Roman"/>
          <w:b w:val="false"/>
          <w:i w:val="false"/>
          <w:color w:val="000000"/>
          <w:sz w:val="28"/>
        </w:rPr>
        <w:t>
      "2) 16 желтоқсан – Тәуелсіздік күні:</w:t>
      </w:r>
    </w:p>
    <w:bookmarkEnd w:id="4"/>
    <w:bookmarkStart w:name="z9" w:id="5"/>
    <w:p>
      <w:pPr>
        <w:spacing w:after="0"/>
        <w:ind w:left="0"/>
        <w:jc w:val="both"/>
      </w:pPr>
      <w:r>
        <w:rPr>
          <w:rFonts w:ascii="Times New Roman"/>
          <w:b w:val="false"/>
          <w:i w:val="false"/>
          <w:color w:val="000000"/>
          <w:sz w:val="28"/>
        </w:rPr>
        <w:t>
      Қазақстандағы 1986 жылғы 17-18 желтоқсан оқиғаларына қатысқан,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5"/>
    <w:bookmarkStart w:name="z10" w:id="6"/>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- 3 (үш) айлық есептік көрсеткіш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жаңа редакцияда жазылсын:</w:t>
      </w:r>
    </w:p>
    <w:bookmarkStart w:name="z12" w:id="7"/>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көрсетіледі:</w:t>
      </w:r>
    </w:p>
    <w:bookmarkEnd w:id="7"/>
    <w:bookmarkStart w:name="z13" w:id="8"/>
    <w:p>
      <w:pPr>
        <w:spacing w:after="0"/>
        <w:ind w:left="0"/>
        <w:jc w:val="both"/>
      </w:pPr>
      <w:r>
        <w:rPr>
          <w:rFonts w:ascii="Times New Roman"/>
          <w:b w:val="false"/>
          <w:i w:val="false"/>
          <w:color w:val="000000"/>
          <w:sz w:val="28"/>
        </w:rPr>
        <w:t>
      1) табиғи зілзаланың немесе өрт оқиғасы орын алған мекен-жай бойынша тұрақты тіркелген, табиғи зілзаланың немесе өрттің салдарынан зардап шеккен азаматтарға (отбасыларға) осы өмірлік қиын жағдайда туындаған сәттен бастап алты ай ішінде жан басына шаққандағы орташа табысы есепке алынбай:</w:t>
      </w:r>
    </w:p>
    <w:bookmarkEnd w:id="8"/>
    <w:bookmarkStart w:name="z14" w:id="9"/>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9"/>
    <w:bookmarkStart w:name="z15" w:id="10"/>
    <w:p>
      <w:pPr>
        <w:spacing w:after="0"/>
        <w:ind w:left="0"/>
        <w:jc w:val="both"/>
      </w:pPr>
      <w:r>
        <w:rPr>
          <w:rFonts w:ascii="Times New Roman"/>
          <w:b w:val="false"/>
          <w:i w:val="false"/>
          <w:color w:val="000000"/>
          <w:sz w:val="28"/>
        </w:rPr>
        <w:t>
      азаматқа (отбасына) не оның мүлкіне зиян келтірілген жағдайда (растайтын құжат болған жағдайда) бір рет 150 (жүз елу)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2) өмірлік қиын жағдайда қалған, оның ішінде әлеуметтік мәні бар аурулардың және айналадағыларға қауіп төндіретін аурулардың салдарынан тыныс-тіршілігі шектеулі адамдарға (отбасыларға):</w:t>
      </w:r>
    </w:p>
    <w:bookmarkEnd w:id="11"/>
    <w:bookmarkStart w:name="z17" w:id="12"/>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жан басына шаққандағы орташа табысы есепке алынбай, ай сайын 7,6 айлық есептік көрсеткіш мөлшерінде;</w:t>
      </w:r>
    </w:p>
    <w:bookmarkEnd w:id="13"/>
    <w:bookmarkStart w:name="z19" w:id="14"/>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заңында белгіленген ең төмен күнкөріс деңгейінің ай сайын екі еселенген мөлшерінде;</w:t>
      </w:r>
    </w:p>
    <w:bookmarkEnd w:id="14"/>
    <w:bookmarkStart w:name="z20" w:id="15"/>
    <w:p>
      <w:pPr>
        <w:spacing w:after="0"/>
        <w:ind w:left="0"/>
        <w:jc w:val="both"/>
      </w:pPr>
      <w:r>
        <w:rPr>
          <w:rFonts w:ascii="Times New Roman"/>
          <w:b w:val="false"/>
          <w:i w:val="false"/>
          <w:color w:val="000000"/>
          <w:sz w:val="28"/>
        </w:rPr>
        <w:t>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заңында белгіленген ең төменгі күнкөріс деңгейінің үш еселенген шамасынан төмен халықтың әлеуметтік осал топтарынан шыққан адамдарға, атап айтқанда:</w:t>
      </w:r>
    </w:p>
    <w:bookmarkEnd w:id="15"/>
    <w:bookmarkStart w:name="z21" w:id="16"/>
    <w:p>
      <w:pPr>
        <w:spacing w:after="0"/>
        <w:ind w:left="0"/>
        <w:jc w:val="both"/>
      </w:pPr>
      <w:r>
        <w:rPr>
          <w:rFonts w:ascii="Times New Roman"/>
          <w:b w:val="false"/>
          <w:i w:val="false"/>
          <w:color w:val="000000"/>
          <w:sz w:val="28"/>
        </w:rPr>
        <w:t>
      жетім балаларға;</w:t>
      </w:r>
    </w:p>
    <w:bookmarkEnd w:id="16"/>
    <w:bookmarkStart w:name="z22" w:id="17"/>
    <w:p>
      <w:pPr>
        <w:spacing w:after="0"/>
        <w:ind w:left="0"/>
        <w:jc w:val="both"/>
      </w:pPr>
      <w:r>
        <w:rPr>
          <w:rFonts w:ascii="Times New Roman"/>
          <w:b w:val="false"/>
          <w:i w:val="false"/>
          <w:color w:val="000000"/>
          <w:sz w:val="28"/>
        </w:rPr>
        <w:t>
      мүгедектігі бар балаларға;</w:t>
      </w:r>
    </w:p>
    <w:bookmarkEnd w:id="17"/>
    <w:bookmarkStart w:name="z23" w:id="18"/>
    <w:p>
      <w:pPr>
        <w:spacing w:after="0"/>
        <w:ind w:left="0"/>
        <w:jc w:val="both"/>
      </w:pPr>
      <w:r>
        <w:rPr>
          <w:rFonts w:ascii="Times New Roman"/>
          <w:b w:val="false"/>
          <w:i w:val="false"/>
          <w:color w:val="000000"/>
          <w:sz w:val="28"/>
        </w:rPr>
        <w:t>
      ата-анасының қамқорлығынсыз қалған балаларға;</w:t>
      </w:r>
    </w:p>
    <w:bookmarkEnd w:id="18"/>
    <w:bookmarkStart w:name="z24" w:id="19"/>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19"/>
    <w:bookmarkStart w:name="z25" w:id="20"/>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20"/>
    <w:bookmarkStart w:name="z26" w:id="21"/>
    <w:p>
      <w:pPr>
        <w:spacing w:after="0"/>
        <w:ind w:left="0"/>
        <w:jc w:val="both"/>
      </w:pPr>
      <w:r>
        <w:rPr>
          <w:rFonts w:ascii="Times New Roman"/>
          <w:b w:val="false"/>
          <w:i w:val="false"/>
          <w:color w:val="000000"/>
          <w:sz w:val="28"/>
        </w:rPr>
        <w:t>
      ата-анасының екеуі де жасына байланысты зейнеткер болып табылатын немесе біреуі мүгедектігі бар адам болып табылатын балаларға;</w:t>
      </w:r>
    </w:p>
    <w:bookmarkEnd w:id="21"/>
    <w:bookmarkStart w:name="z27" w:id="22"/>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бірақ артық емес)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22"/>
    <w:bookmarkStart w:name="z28" w:id="23"/>
    <w:p>
      <w:pPr>
        <w:spacing w:after="0"/>
        <w:ind w:left="0"/>
        <w:jc w:val="both"/>
      </w:pPr>
      <w:r>
        <w:rPr>
          <w:rFonts w:ascii="Times New Roman"/>
          <w:b w:val="false"/>
          <w:i w:val="false"/>
          <w:color w:val="000000"/>
          <w:sz w:val="28"/>
        </w:rPr>
        <w:t>
      Студенттерге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23"/>
    <w:bookmarkStart w:name="z29" w:id="24"/>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аз қамтылған отбасылардан шыққан балаларға, өтініш берген алдынғы тоқсандағы жан басына шаққандағы орташа табысы тиісті қаржы жылына арналған республикалық бюджет туралы заңында белгіленген ең төменгі күнкөріс деңгейінен аспайды.</w:t>
      </w:r>
    </w:p>
    <w:bookmarkEnd w:id="24"/>
    <w:bookmarkStart w:name="z30" w:id="25"/>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25"/>
    <w:bookmarkStart w:name="z31" w:id="2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