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dc76" w14:textId="0f4d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Жаңақорған аудандық мәслихатының 2020 жылғы 2 қазандағы № 495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2022 жылғы 17 қарашадағы № 288 шешімі. Қазақстан Республикасының Әділет министрлігінде 2022 жылғы 18 қарашада № 30588 болып тіркелді. Күші жойылды - Қызылорда облысы Жаңақорған аудандық мәслихатының 2023 жылғы 13 қазандағы № 94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Жаңақорған аудандық мәслихатының 13.10.2023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75" w:id="1"/>
    <w:p>
      <w:pPr>
        <w:spacing w:after="0"/>
        <w:ind w:left="0"/>
        <w:jc w:val="both"/>
      </w:pPr>
      <w:r>
        <w:rPr>
          <w:rFonts w:ascii="Times New Roman"/>
          <w:b w:val="false"/>
          <w:i w:val="false"/>
          <w:color w:val="000000"/>
          <w:sz w:val="28"/>
        </w:rPr>
        <w:t>
      Жаңақорған аудандық мәслихаты ШЕШТІ:</w:t>
      </w:r>
    </w:p>
    <w:bookmarkEnd w:id="1"/>
    <w:bookmarkStart w:name="z5" w:id="2"/>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Жаңақорған аудандық мәслихатының 2020 жылғы 2 қазандағы </w:t>
      </w:r>
      <w:r>
        <w:rPr>
          <w:rFonts w:ascii="Times New Roman"/>
          <w:b w:val="false"/>
          <w:i w:val="false"/>
          <w:color w:val="000000"/>
          <w:sz w:val="28"/>
        </w:rPr>
        <w:t>№ 495</w:t>
      </w:r>
      <w:r>
        <w:rPr>
          <w:rFonts w:ascii="Times New Roman"/>
          <w:b w:val="false"/>
          <w:i w:val="false"/>
          <w:color w:val="000000"/>
          <w:sz w:val="28"/>
        </w:rPr>
        <w:t xml:space="preserve"> шешіміне (Нормативтік құқықтық актілерді мемлекеттік тіркеу тізілімінде № 7718 болып тіркелген) келесі өзгеріс енгізілсін:</w:t>
      </w:r>
    </w:p>
    <w:bookmarkEnd w:id="2"/>
    <w:bookmarkStart w:name="z6"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r>
              <w:br/>
            </w:r>
            <w:r>
              <w:rPr>
                <w:rFonts w:ascii="Times New Roman"/>
                <w:b w:val="false"/>
                <w:i w:val="false"/>
                <w:color w:val="000000"/>
                <w:sz w:val="20"/>
              </w:rPr>
              <w:t>2022 жылғы 17 қарашадағы</w:t>
            </w:r>
            <w:r>
              <w:br/>
            </w:r>
            <w:r>
              <w:rPr>
                <w:rFonts w:ascii="Times New Roman"/>
                <w:b w:val="false"/>
                <w:i w:val="false"/>
                <w:color w:val="000000"/>
                <w:sz w:val="20"/>
              </w:rPr>
              <w:t>№ 288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r>
              <w:br/>
            </w:r>
            <w:r>
              <w:rPr>
                <w:rFonts w:ascii="Times New Roman"/>
                <w:b w:val="false"/>
                <w:i w:val="false"/>
                <w:color w:val="000000"/>
                <w:sz w:val="20"/>
              </w:rPr>
              <w:t>2020 жылғы 2 қазандағы</w:t>
            </w:r>
            <w:r>
              <w:br/>
            </w:r>
            <w:r>
              <w:rPr>
                <w:rFonts w:ascii="Times New Roman"/>
                <w:b w:val="false"/>
                <w:i w:val="false"/>
                <w:color w:val="000000"/>
                <w:sz w:val="20"/>
              </w:rPr>
              <w:t>№ 495 шешімімен бекітілген</w:t>
            </w:r>
          </w:p>
        </w:tc>
      </w:tr>
    </w:tbl>
    <w:bookmarkStart w:name="z15" w:id="5"/>
    <w:p>
      <w:pPr>
        <w:spacing w:after="0"/>
        <w:ind w:left="0"/>
        <w:jc w:val="left"/>
      </w:pPr>
      <w:r>
        <w:rPr>
          <w:rFonts w:ascii="Times New Roman"/>
          <w:b/>
          <w:i w:val="false"/>
          <w:color w:val="000000"/>
        </w:rPr>
        <w:t xml:space="preserve"> Жаңақорған ауданының әлеуметтiк көмек көрсету, оның мөлшерлерiн белгiлеудің және мұқтаж азаматтардың жекелеген санаттарының тiзбесiн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үкiмет" мемлекеттiк корпорациясының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0"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Қызылорда облысы Жаңақорған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Қызылорда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төменгі ақшалай кiрiс;</w:t>
      </w:r>
    </w:p>
    <w:bookmarkEnd w:id="11"/>
    <w:bookmarkStart w:name="z22"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4"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25" w:id="15"/>
    <w:p>
      <w:pPr>
        <w:spacing w:after="0"/>
        <w:ind w:left="0"/>
        <w:jc w:val="both"/>
      </w:pPr>
      <w:r>
        <w:rPr>
          <w:rFonts w:ascii="Times New Roman"/>
          <w:b w:val="false"/>
          <w:i w:val="false"/>
          <w:color w:val="000000"/>
          <w:sz w:val="28"/>
        </w:rPr>
        <w:t>
      7) уәкiлеттi орган - Жаңақорған ауданы әкімдігінің "Жаңақорған аудандық жұмыспен қамту, әлеуметтiк бағдарламалар және азаматтық хал актiлерiн тiркеу бөлiмi" коммуналдық мемлекеттiк мекемесi;</w:t>
      </w:r>
    </w:p>
    <w:bookmarkEnd w:id="15"/>
    <w:bookmarkStart w:name="z26"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шешiмдерiмен құрылатын комиссия;</w:t>
      </w:r>
    </w:p>
    <w:bookmarkEnd w:id="16"/>
    <w:bookmarkStart w:name="z27"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8"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8"/>
    <w:bookmarkStart w:name="z29"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0" w:id="20"/>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31" w:id="21"/>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w:t>
      </w:r>
    </w:p>
    <w:bookmarkEnd w:id="21"/>
    <w:bookmarkStart w:name="z32"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33" w:id="23"/>
    <w:p>
      <w:pPr>
        <w:spacing w:after="0"/>
        <w:ind w:left="0"/>
        <w:jc w:val="both"/>
      </w:pPr>
      <w:r>
        <w:rPr>
          <w:rFonts w:ascii="Times New Roman"/>
          <w:b w:val="false"/>
          <w:i w:val="false"/>
          <w:color w:val="000000"/>
          <w:sz w:val="28"/>
        </w:rPr>
        <w:t>
      1) 9 мамыр - Жеңіс Күні:</w:t>
      </w:r>
    </w:p>
    <w:bookmarkEnd w:id="23"/>
    <w:bookmarkStart w:name="z34" w:id="24"/>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- 1 000 000 (бір миллион ) теңге және 40 (қырық) айлық есептiк көрсеткiш мөлшерiнде;</w:t>
      </w:r>
    </w:p>
    <w:bookmarkEnd w:id="24"/>
    <w:bookmarkStart w:name="z35" w:id="2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1 000 000 (бір миллион) теңге және 40 (қырық) айлық есептiк көрсеткiш мөлшерiнде;</w:t>
      </w:r>
    </w:p>
    <w:bookmarkEnd w:id="25"/>
    <w:bookmarkStart w:name="z36" w:id="26"/>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100 000 (жүз мың) теңге және 30 (отыз) айлық есептiк көрсеткiш мөлшерiнде;</w:t>
      </w:r>
    </w:p>
    <w:bookmarkEnd w:id="26"/>
    <w:bookmarkStart w:name="z37" w:id="2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 мөлшерінде;</w:t>
      </w:r>
    </w:p>
    <w:bookmarkEnd w:id="27"/>
    <w:bookmarkStart w:name="z38" w:id="28"/>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адамға теңестірілген адамның екінші рет некеге тұрмаған жұбайына (зайыбына), сондай-ақ жалпы ауруға шалдығу, жұмыста мертігу және басқа да себептер (құқыққа қайшы келетіндерді қоспағанда) салдарынан мүгедектігі бар адам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- 100 000 (жүз мың) теңге мөлшерінде;</w:t>
      </w:r>
    </w:p>
    <w:bookmarkEnd w:id="28"/>
    <w:bookmarkStart w:name="z39" w:id="29"/>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- 30 (отыз)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- 30 (отыз)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 (бес)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учаскесіндегі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қызметшілеріне- 30 (отыз)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- 30 (отыз) айлық есептік көрсеткіш мөлшерінде;</w:t>
      </w:r>
    </w:p>
    <w:bookmarkEnd w:id="33"/>
    <w:bookmarkStart w:name="z44" w:id="34"/>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- 30 (отыз) айлық есептік көрсеткіш мөлшерінде;</w:t>
      </w:r>
    </w:p>
    <w:bookmarkEnd w:id="34"/>
    <w:bookmarkStart w:name="z45" w:id="35"/>
    <w:p>
      <w:pPr>
        <w:spacing w:after="0"/>
        <w:ind w:left="0"/>
        <w:jc w:val="both"/>
      </w:pPr>
      <w:r>
        <w:rPr>
          <w:rFonts w:ascii="Times New Roman"/>
          <w:b w:val="false"/>
          <w:i w:val="false"/>
          <w:color w:val="000000"/>
          <w:sz w:val="28"/>
        </w:rPr>
        <w:t>
      1986 - 1987 жылдары Чернобыль атом электр станциясындағы апаттың, сондай-ақ азаматтық немесе әскери мақсаттағы объектілерден басқа да радиациялық апаттар мен авариялардың зардаптарын жоюға қатысқан, сондай-ақ ядролық сынақтар мен жаттығуларға тікелей қатысқан адамдарға - 30 (отыз) айлық есептік көрсеткіш мөлшерінде;</w:t>
      </w:r>
    </w:p>
    <w:bookmarkEnd w:id="35"/>
    <w:bookmarkStart w:name="z46" w:id="3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- 30 (отыз) айлық есептік көрсеткіш мөлшерінде;</w:t>
      </w:r>
    </w:p>
    <w:bookmarkEnd w:id="36"/>
    <w:bookmarkStart w:name="z47" w:id="37"/>
    <w:p>
      <w:pPr>
        <w:spacing w:after="0"/>
        <w:ind w:left="0"/>
        <w:jc w:val="both"/>
      </w:pPr>
      <w:r>
        <w:rPr>
          <w:rFonts w:ascii="Times New Roman"/>
          <w:b w:val="false"/>
          <w:i w:val="false"/>
          <w:color w:val="000000"/>
          <w:sz w:val="28"/>
        </w:rPr>
        <w:t>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отбасыларына - 5 (бес)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- 5 (бес) айлық есептік көрсеткіш мөлшерінде.</w:t>
      </w:r>
    </w:p>
    <w:bookmarkEnd w:id="38"/>
    <w:bookmarkStart w:name="z49" w:id="39"/>
    <w:p>
      <w:pPr>
        <w:spacing w:after="0"/>
        <w:ind w:left="0"/>
        <w:jc w:val="both"/>
      </w:pPr>
      <w:r>
        <w:rPr>
          <w:rFonts w:ascii="Times New Roman"/>
          <w:b w:val="false"/>
          <w:i w:val="false"/>
          <w:color w:val="000000"/>
          <w:sz w:val="28"/>
        </w:rPr>
        <w:t>
      2) 16 желтоқсан – Тәуелсіздік күні:</w:t>
      </w:r>
    </w:p>
    <w:bookmarkEnd w:id="39"/>
    <w:bookmarkStart w:name="z50" w:id="4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адамдарға - 100 000 (жүз мың) теңге мөлшерінде;</w:t>
      </w:r>
    </w:p>
    <w:bookmarkEnd w:id="40"/>
    <w:bookmarkStart w:name="z51" w:id="41"/>
    <w:p>
      <w:pPr>
        <w:spacing w:after="0"/>
        <w:ind w:left="0"/>
        <w:jc w:val="both"/>
      </w:pPr>
      <w:r>
        <w:rPr>
          <w:rFonts w:ascii="Times New Roman"/>
          <w:b w:val="false"/>
          <w:i w:val="false"/>
          <w:color w:val="000000"/>
          <w:sz w:val="28"/>
        </w:rPr>
        <w:t>
      ата-аналарымен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біржолғы жәрдемақы 3 (үш) айлық есептік көрсеткіш мөлшерінде.</w:t>
      </w:r>
    </w:p>
    <w:bookmarkEnd w:id="41"/>
    <w:bookmarkStart w:name="z52" w:id="42"/>
    <w:p>
      <w:pPr>
        <w:spacing w:after="0"/>
        <w:ind w:left="0"/>
        <w:jc w:val="both"/>
      </w:pPr>
      <w:r>
        <w:rPr>
          <w:rFonts w:ascii="Times New Roman"/>
          <w:b w:val="false"/>
          <w:i w:val="false"/>
          <w:color w:val="000000"/>
          <w:sz w:val="28"/>
        </w:rPr>
        <w:t>
      7. 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42"/>
    <w:bookmarkStart w:name="z53" w:id="43"/>
    <w:p>
      <w:pPr>
        <w:spacing w:after="0"/>
        <w:ind w:left="0"/>
        <w:jc w:val="both"/>
      </w:pPr>
      <w:r>
        <w:rPr>
          <w:rFonts w:ascii="Times New Roman"/>
          <w:b w:val="false"/>
          <w:i w:val="false"/>
          <w:color w:val="000000"/>
          <w:sz w:val="28"/>
        </w:rPr>
        <w:t>
      1) азаматқа (отбасына) өмірлік қиын жағдай туындаған сәттен бастап өтініш көрсету мерзімі үш айдан кешіктірмей, табиғи зілзаланың немесе өрттің салдарынан өрт оқиғасы орын алған мекен-жай бойынша әлеуметтік көмек жан басына шаққандағы орташа табысы есепке алынбай көрсетіледі:</w:t>
      </w:r>
    </w:p>
    <w:bookmarkEnd w:id="43"/>
    <w:bookmarkStart w:name="z54" w:id="44"/>
    <w:p>
      <w:pPr>
        <w:spacing w:after="0"/>
        <w:ind w:left="0"/>
        <w:jc w:val="both"/>
      </w:pPr>
      <w:r>
        <w:rPr>
          <w:rFonts w:ascii="Times New Roman"/>
          <w:b w:val="false"/>
          <w:i w:val="false"/>
          <w:color w:val="000000"/>
          <w:sz w:val="28"/>
        </w:rPr>
        <w:t>
      қайтыс болған әрбір отбасы мүшесіне - бір рет 75 (жетпіс бес) айлық есептік көрсеткіш;</w:t>
      </w:r>
    </w:p>
    <w:bookmarkEnd w:id="44"/>
    <w:bookmarkStart w:name="z55" w:id="45"/>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300 (үш жүз) айлық есептік көрсеткіш мөлшерінде;</w:t>
      </w:r>
    </w:p>
    <w:bookmarkEnd w:id="45"/>
    <w:bookmarkStart w:name="z56" w:id="46"/>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айналасындағыларға қауіп төндіретін аурулардың салдарынан тыныс-тіршілігінің шектелуі деп танылған азаматтар (отбасыларға):</w:t>
      </w:r>
    </w:p>
    <w:bookmarkEnd w:id="46"/>
    <w:bookmarkStart w:name="z57" w:id="47"/>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10 (он) айлық есептік көрсеткіш мөлшерінде;</w:t>
      </w:r>
    </w:p>
    <w:bookmarkEnd w:id="47"/>
    <w:bookmarkStart w:name="z58" w:id="48"/>
    <w:p>
      <w:pPr>
        <w:spacing w:after="0"/>
        <w:ind w:left="0"/>
        <w:jc w:val="both"/>
      </w:pPr>
      <w:r>
        <w:rPr>
          <w:rFonts w:ascii="Times New Roman"/>
          <w:b w:val="false"/>
          <w:i w:val="false"/>
          <w:color w:val="000000"/>
          <w:sz w:val="28"/>
        </w:rPr>
        <w:t>
      гемобластоздар мен апластикалық анемияны қосқанда гемотологиялық аурулармен диспансерлік есепте тұрған балалардың ата-аналарына немесе өзге де заңды өкілдеріне ай сайын жан басына шаққандағы орташа табысы есепке алынбай - 7,6 айлық есептік көрсеткіш мөлшерінде;</w:t>
      </w:r>
    </w:p>
    <w:bookmarkEnd w:id="48"/>
    <w:bookmarkStart w:name="z59" w:id="49"/>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9"/>
    <w:bookmarkStart w:name="z60" w:id="50"/>
    <w:p>
      <w:pPr>
        <w:spacing w:after="0"/>
        <w:ind w:left="0"/>
        <w:jc w:val="both"/>
      </w:pPr>
      <w:r>
        <w:rPr>
          <w:rFonts w:ascii="Times New Roman"/>
          <w:b w:val="false"/>
          <w:i w:val="false"/>
          <w:color w:val="000000"/>
          <w:sz w:val="28"/>
        </w:rPr>
        <w:t>
      3) "Бакалавр" дәрежесін алуға Қазақстан Республикасының жоғары оқу орындарында күндізгі оқу нысаны бойынша білім алатын,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50"/>
    <w:bookmarkStart w:name="z61" w:id="51"/>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1"/>
    <w:bookmarkStart w:name="z62" w:id="52"/>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2"/>
    <w:bookmarkStart w:name="z63" w:id="53"/>
    <w:p>
      <w:pPr>
        <w:spacing w:after="0"/>
        <w:ind w:left="0"/>
        <w:jc w:val="both"/>
      </w:pPr>
      <w:r>
        <w:rPr>
          <w:rFonts w:ascii="Times New Roman"/>
          <w:b w:val="false"/>
          <w:i w:val="false"/>
          <w:color w:val="000000"/>
          <w:sz w:val="28"/>
        </w:rPr>
        <w:t>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біржолғы төлемнен тұрады.</w:t>
      </w:r>
    </w:p>
    <w:bookmarkEnd w:id="53"/>
    <w:bookmarkStart w:name="z64" w:id="54"/>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4"/>
    <w:bookmarkStart w:name="z65" w:id="55"/>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5"/>
    <w:bookmarkStart w:name="z66" w:id="56"/>
    <w:p>
      <w:pPr>
        <w:spacing w:after="0"/>
        <w:ind w:left="0"/>
        <w:jc w:val="both"/>
      </w:pPr>
      <w:r>
        <w:rPr>
          <w:rFonts w:ascii="Times New Roman"/>
          <w:b w:val="false"/>
          <w:i w:val="false"/>
          <w:color w:val="000000"/>
          <w:sz w:val="28"/>
        </w:rPr>
        <w:t>
      10. Әлеуметтік көмек ұсынуға шығыстарды қаржыландыру Жаңақорған ауданының бюджетінде көзделген ағымдағы қаржы жылына арналған қаражат шегінде жүргізіледі.</w:t>
      </w:r>
    </w:p>
    <w:bookmarkEnd w:id="56"/>
    <w:bookmarkStart w:name="z67" w:id="57"/>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7"/>
    <w:bookmarkStart w:name="z68" w:id="58"/>
    <w:p>
      <w:pPr>
        <w:spacing w:after="0"/>
        <w:ind w:left="0"/>
        <w:jc w:val="both"/>
      </w:pPr>
      <w:r>
        <w:rPr>
          <w:rFonts w:ascii="Times New Roman"/>
          <w:b w:val="false"/>
          <w:i w:val="false"/>
          <w:color w:val="000000"/>
          <w:sz w:val="28"/>
        </w:rPr>
        <w:t>
      12. Артық төленген сомалар ерiктi түрде немесе Қазақстан Республикасының азаматтық заңнамасында белгiленген тәртiппен қайтарылуға жатады.</w:t>
      </w:r>
    </w:p>
    <w:bookmarkEnd w:id="58"/>
    <w:bookmarkStart w:name="z69" w:id="59"/>
    <w:p>
      <w:pPr>
        <w:spacing w:after="0"/>
        <w:ind w:left="0"/>
        <w:jc w:val="left"/>
      </w:pPr>
      <w:r>
        <w:rPr>
          <w:rFonts w:ascii="Times New Roman"/>
          <w:b/>
          <w:i w:val="false"/>
          <w:color w:val="000000"/>
        </w:rPr>
        <w:t xml:space="preserve"> 3-тарау. Қорытынды ереже</w:t>
      </w:r>
    </w:p>
    <w:bookmarkEnd w:id="59"/>
    <w:bookmarkStart w:name="z70" w:id="60"/>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