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a5b0c" w14:textId="86a5b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аудандық мәслихатының 2020 жылғы 30 шілдедегі "Әлеуметтiк көмек көрсету, оның мөлшерлерiн белгiлеу және мұқтаж азаматтардың жекелеген санаттарының тiзбесiн айқындау Қағидаларын бекiту туралы" № 57/10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2022 жылғы 9 наурыздағы № 19/3 шешімі. Қазақстан Республикасының Әділет министрлігінде 2022 жылғы 13 сәуірде № 27543 болып тіркелді. Күші жойылды - Қызылорда облысы Шиелі аудандық мәслихатының 2023 жылғы 14 қарашадағы № 7/5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Шиелі аудандық мәслихатының 14.11.2023 </w:t>
      </w:r>
      <w:r>
        <w:rPr>
          <w:rFonts w:ascii="Times New Roman"/>
          <w:b w:val="false"/>
          <w:i w:val="false"/>
          <w:color w:val="ff0000"/>
          <w:sz w:val="28"/>
        </w:rPr>
        <w:t>№ 7/5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0" w:id="1"/>
    <w:p>
      <w:pPr>
        <w:spacing w:after="0"/>
        <w:ind w:left="0"/>
        <w:jc w:val="both"/>
      </w:pPr>
      <w:r>
        <w:rPr>
          <w:rFonts w:ascii="Times New Roman"/>
          <w:b w:val="false"/>
          <w:i w:val="false"/>
          <w:color w:val="000000"/>
          <w:sz w:val="28"/>
        </w:rPr>
        <w:t>
      Шиелі аудандық мәслихаты ШЕШТІ:</w:t>
      </w:r>
    </w:p>
    <w:bookmarkEnd w:id="1"/>
    <w:bookmarkStart w:name="z5" w:id="2"/>
    <w:p>
      <w:pPr>
        <w:spacing w:after="0"/>
        <w:ind w:left="0"/>
        <w:jc w:val="both"/>
      </w:pPr>
      <w:r>
        <w:rPr>
          <w:rFonts w:ascii="Times New Roman"/>
          <w:b w:val="false"/>
          <w:i w:val="false"/>
          <w:color w:val="000000"/>
          <w:sz w:val="28"/>
        </w:rPr>
        <w:t xml:space="preserve">
      1. Шиелі аудандық мәслихатының "Әлеуметтiк көмек көрсету, оның мөлшерлерiн белгiлеу және мұқтаж азаматтардың жекелеген санаттарының тiзбесiн айқындау Қағидаларын бекiту туралы" </w:t>
      </w:r>
      <w:r>
        <w:rPr>
          <w:rFonts w:ascii="Times New Roman"/>
          <w:b w:val="false"/>
          <w:i w:val="false"/>
          <w:color w:val="000000"/>
          <w:sz w:val="28"/>
        </w:rPr>
        <w:t>№ 57/10</w:t>
      </w:r>
      <w:r>
        <w:rPr>
          <w:rFonts w:ascii="Times New Roman"/>
          <w:b w:val="false"/>
          <w:i w:val="false"/>
          <w:color w:val="000000"/>
          <w:sz w:val="28"/>
        </w:rPr>
        <w:t xml:space="preserve"> шешіміне (Нормативтiк құқықтық актiлердi мемлекеттiк тiркеу тiзiлiмiнде № 7580 болып тіркелді) мынадай өзгеріс енгiзiлсiн:</w:t>
      </w:r>
    </w:p>
    <w:bookmarkEnd w:id="2"/>
    <w:bookmarkStart w:name="z6"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Шиелі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Жағыпбаров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2022 жылғы 9 наурыздағы</w:t>
            </w:r>
            <w:r>
              <w:br/>
            </w:r>
            <w:r>
              <w:rPr>
                <w:rFonts w:ascii="Times New Roman"/>
                <w:b w:val="false"/>
                <w:i w:val="false"/>
                <w:color w:val="000000"/>
                <w:sz w:val="20"/>
              </w:rPr>
              <w:t>№ 19/3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аудандық мәслихатының</w:t>
            </w:r>
            <w:r>
              <w:br/>
            </w:r>
            <w:r>
              <w:rPr>
                <w:rFonts w:ascii="Times New Roman"/>
                <w:b w:val="false"/>
                <w:i w:val="false"/>
                <w:color w:val="000000"/>
                <w:sz w:val="20"/>
              </w:rPr>
              <w:t>2020 жылғы 30 шілдедегі</w:t>
            </w:r>
            <w:r>
              <w:br/>
            </w:r>
            <w:r>
              <w:rPr>
                <w:rFonts w:ascii="Times New Roman"/>
                <w:b w:val="false"/>
                <w:i w:val="false"/>
                <w:color w:val="000000"/>
                <w:sz w:val="20"/>
              </w:rPr>
              <w:t>№ 57/10 шешімімен бекітілген</w:t>
            </w:r>
          </w:p>
        </w:tc>
      </w:tr>
    </w:tbl>
    <w:bookmarkStart w:name="z15" w:id="5"/>
    <w:p>
      <w:pPr>
        <w:spacing w:after="0"/>
        <w:ind w:left="0"/>
        <w:jc w:val="left"/>
      </w:pPr>
      <w:r>
        <w:rPr>
          <w:rFonts w:ascii="Times New Roman"/>
          <w:b/>
          <w:i w:val="false"/>
          <w:color w:val="000000"/>
        </w:rPr>
        <w:t xml:space="preserve"> Шиелі ауданының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Қызылорда облысы Шиелі ауданы әкімінің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"Шиелі аудандық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тәртібі, әлеуметтік көмек алушылардың жекелеген санаттарының тізбесін айқындау және әлеуметтік көмектің мөлшерлерін белгілеу</w:t>
      </w:r>
    </w:p>
    <w:bookmarkEnd w:id="21"/>
    <w:bookmarkStart w:name="z32" w:id="22"/>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ақшалай төлем түрінде бір рет және (немесе) мерзімді (ай сайын)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соғысына қатысушыларна,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- 1 000 000 (бір миллион ) теңге және 40 (қырық)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 1 000 000 (бір миллион)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w:t>
      </w:r>
    </w:p>
    <w:bookmarkEnd w:id="26"/>
    <w:bookmarkStart w:name="z37" w:id="27"/>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7"/>
    <w:bookmarkStart w:name="z38" w:id="2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КСР Одағын қорғау кезінде жаралануы, контузия алуы, зақымдануы салдарынан, басқа кезеңдерде немесе майданда болуына байланысты, сондай-ақ Ауғанстанда немесе ұрыс қимылдары жүргізілген басқа да мемлекеттерде әскери қызмет өткеру кезінде ауруға шалдығуы салдарынан әскери қызметтің өзге де міндеттерін атқаруы салдарынан мүгедек болған әскери қызметшілерге - 30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1986 - 1987 жылдары Чернобыль атом электр станциясындағы апаттың, сондай-ақ азаматтық немесе әскери мақсаттағы объектілерден басқа да радиациялық апаттар мен авариялардың зардаптарын жоюға қатысқан, сондай-ақ ядролық сынақтар мен жаттығуларға тікелей қатысқан адамдарға - 30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адамдарға және мүгедектігі ата-анасының бiрiнiң радиациялық сәуле алуымен генетикалық байланысты олардың балаларына -30 (отыз)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 кезінде қаза тапқан адамдардың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2) 16 желтоқсан – Тәуелсіздік күні:</w:t>
      </w:r>
    </w:p>
    <w:bookmarkEnd w:id="39"/>
    <w:bookmarkStart w:name="z50" w:id="40"/>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адамдарға - 100 000 (жүз мың) теңге мөлшерінде;</w:t>
      </w:r>
    </w:p>
    <w:bookmarkEnd w:id="40"/>
    <w:bookmarkStart w:name="z51" w:id="41"/>
    <w:p>
      <w:pPr>
        <w:spacing w:after="0"/>
        <w:ind w:left="0"/>
        <w:jc w:val="both"/>
      </w:pPr>
      <w:r>
        <w:rPr>
          <w:rFonts w:ascii="Times New Roman"/>
          <w:b w:val="false"/>
          <w:i w:val="false"/>
          <w:color w:val="000000"/>
          <w:sz w:val="28"/>
        </w:rPr>
        <w:t>
      ата-аналарымен немесе олардың орнындағы адамдармен бірге бас бостандығынан айыру орындарында, айдауда, жер аударуда немесе арнайы қоныс аударуда болған саяси қуғын-сүргіндер құрбандарының балаларына, сондай-ақ қуғын-сүргін кезінде он сегіз жасқа толмаған және оны қолдану нәтижесінде ата-анасының немесе олардың біреуінің қамқорлығынсыз қалған саяси қуғын-сүргіндер құрбандарының балаларына - біржолғы жәрдемақы 3 (үш)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2"/>
    <w:bookmarkStart w:name="z53" w:id="43"/>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 бойынша азаматтарға (отбасыларға) қиын жағдай туындаған сәттен бастап өтініш көрсету мерзімі алты айдан кешіктірілмей біржолғы әлеуметтік көмек жан басына шаққандағы орташа табысы есепке алынбай:</w:t>
      </w:r>
    </w:p>
    <w:bookmarkEnd w:id="43"/>
    <w:bookmarkStart w:name="z54" w:id="44"/>
    <w:p>
      <w:pPr>
        <w:spacing w:after="0"/>
        <w:ind w:left="0"/>
        <w:jc w:val="both"/>
      </w:pPr>
      <w:r>
        <w:rPr>
          <w:rFonts w:ascii="Times New Roman"/>
          <w:b w:val="false"/>
          <w:i w:val="false"/>
          <w:color w:val="000000"/>
          <w:sz w:val="28"/>
        </w:rPr>
        <w:t>
      қайтыс болған әрбір отбасы мүшесіне 40 (қырық) айлық есептік көрсеткіш;</w:t>
      </w:r>
    </w:p>
    <w:bookmarkEnd w:id="44"/>
    <w:bookmarkStart w:name="z55" w:id="4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(отбасыларға):</w:t>
      </w:r>
    </w:p>
    <w:bookmarkEnd w:id="46"/>
    <w:bookmarkStart w:name="z57" w:id="47"/>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 тағайындалады;</w:t>
      </w:r>
    </w:p>
    <w:bookmarkEnd w:id="47"/>
    <w:bookmarkStart w:name="z58" w:id="48"/>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7,6 айлық есептік көрсеткіш мөлшерінде тағайындалады;</w:t>
      </w:r>
    </w:p>
    <w:bookmarkEnd w:id="48"/>
    <w:bookmarkStart w:name="z59" w:id="49"/>
    <w:p>
      <w:pPr>
        <w:spacing w:after="0"/>
        <w:ind w:left="0"/>
        <w:jc w:val="both"/>
      </w:pPr>
      <w:r>
        <w:rPr>
          <w:rFonts w:ascii="Times New Roman"/>
          <w:b w:val="false"/>
          <w:i w:val="false"/>
          <w:color w:val="000000"/>
          <w:sz w:val="28"/>
        </w:rPr>
        <w:t>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49"/>
    <w:bookmarkStart w:name="z60" w:id="5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0"/>
    <w:bookmarkStart w:name="z61" w:id="5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1"/>
    <w:bookmarkStart w:name="z62" w:id="52"/>
    <w:p>
      <w:pPr>
        <w:spacing w:after="0"/>
        <w:ind w:left="0"/>
        <w:jc w:val="both"/>
      </w:pPr>
      <w:r>
        <w:rPr>
          <w:rFonts w:ascii="Times New Roman"/>
          <w:b w:val="false"/>
          <w:i w:val="false"/>
          <w:color w:val="000000"/>
          <w:sz w:val="28"/>
        </w:rPr>
        <w:t>
      10. Әлеуметтік көмек ұсынуға шығыстарды қаржыландыру Шиелі ауданының бюджетінде көзделген ағымдағы қаржы жылына арналған қаражат шегінде жүргізіледі.</w:t>
      </w:r>
    </w:p>
    <w:bookmarkEnd w:id="52"/>
    <w:bookmarkStart w:name="z63" w:id="5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әлеуметтік көмек алушылардың шоттарына аудару жолымен көрсетіледі.</w:t>
      </w:r>
    </w:p>
    <w:bookmarkEnd w:id="53"/>
    <w:bookmarkStart w:name="z64" w:id="54"/>
    <w:p>
      <w:pPr>
        <w:spacing w:after="0"/>
        <w:ind w:left="0"/>
        <w:jc w:val="left"/>
      </w:pPr>
      <w:r>
        <w:rPr>
          <w:rFonts w:ascii="Times New Roman"/>
          <w:b/>
          <w:i w:val="false"/>
          <w:color w:val="000000"/>
        </w:rPr>
        <w:t xml:space="preserve"> 3-тарау. Қорытынды ереже</w:t>
      </w:r>
    </w:p>
    <w:bookmarkEnd w:id="54"/>
    <w:bookmarkStart w:name="z65" w:id="55"/>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