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9f9dc" w14:textId="e99f9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облысының Шиелі ауданы бойынша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2022 жылғы 3 тамыздағы № 25/5 шешімі. Қазақстан Республикасының Әділет министрлігінде 2022 жылғы 9 тамызда № 29060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2020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Индустрия және инфрақұрылымдық даму министрінің міндетін атқарушының бұйрығына сәйкес, Шиелі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Қызылорда облысының Шиелі ауданы бойынша кондоминиум объектісін басқаруға және кондоминиум объектісінің ортақ мүлкін күтіп-ұстауға арналған шығыстардың ең төменгі мөлшері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25/5 шешіміне қосымша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облысы Шиелі ауданы бойынша бір жылға арналған кондоминиум объектісін басқаруға және кондоминиум объектісінің ортақ мүлкін күтіп-ұстауға арналған шығыстардың ең төмен мөлшері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Шығыстардың ең төменгі мөлшері (теңге)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шаршы метр үшін кондоминиум объектісін басқаруға және кондоминиум объектісінің ортақ мүлкін күтіп-ұстауға арналған шығыстардың ең төмен мөлшері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