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1171" w14:textId="c191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2018 жылғы 20 наурыздағы ""Шиелі ауданының мәслихат аппараты" мемлекеттік мекемесінің "Б" корпусы мемлекеттік әкімшілік қызметшілерінің қызметін бағалаудың әдістемесін бекіту туралы" № 21/16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32/16 шешімі. Қазақстан Республикасының Әділет министрлігінде 2022 жылғы 14 желтоқсанда № 31104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""Шиелі ауданының мәслихат аппараты" мемлекеттік мекемесінің "Б" корпусы мемлекеттік әкімшілік қызметшілерінің қызметін бағалаудың әдістемесін бекіту туралы"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6226 болып тіркелген) шешімінің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