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3bdf" w14:textId="7593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"Маңғыстау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2016 жылғы 24 наурыздағы № 79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2022 жылғы 18 қаңтардағы № 1 қаулысы. Қазақстан Республикасының Әділет министрлігінде 2022 жылғы 21 қаңтарда № 26608 болып тіркелді</w:t>
      </w:r>
    </w:p>
    <w:p>
      <w:pPr>
        <w:spacing w:after="0"/>
        <w:ind w:left="0"/>
        <w:jc w:val="both"/>
      </w:pPr>
      <w:bookmarkStart w:name="z0" w:id="0"/>
      <w:r>
        <w:rPr>
          <w:rFonts w:ascii="Times New Roman"/>
          <w:b w:val="false"/>
          <w:i w:val="false"/>
          <w:color w:val="000000"/>
          <w:sz w:val="28"/>
        </w:rPr>
        <w:t>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"Маңғыстау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2016 жылғы 24 наурыздағы </w:t>
      </w:r>
      <w:r>
        <w:rPr>
          <w:rFonts w:ascii="Times New Roman"/>
          <w:b w:val="false"/>
          <w:i w:val="false"/>
          <w:color w:val="000000"/>
          <w:sz w:val="28"/>
        </w:rPr>
        <w:t>№ 79</w:t>
      </w:r>
      <w:r>
        <w:rPr>
          <w:rFonts w:ascii="Times New Roman"/>
          <w:b w:val="false"/>
          <w:i w:val="false"/>
          <w:color w:val="000000"/>
          <w:sz w:val="28"/>
        </w:rPr>
        <w:t xml:space="preserve"> қаулысына (нормативтік құқықтық актілерді мемлекеттік тіркеу Тізілімінде № 3024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Маңғыстау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нормаларында:</w:t>
      </w:r>
    </w:p>
    <w:bookmarkEnd w:id="2"/>
    <w:bookmarkStart w:name="z3" w:id="3"/>
    <w:p>
      <w:pPr>
        <w:spacing w:after="0"/>
        <w:ind w:left="0"/>
        <w:jc w:val="both"/>
      </w:pPr>
      <w:r>
        <w:rPr>
          <w:rFonts w:ascii="Times New Roman"/>
          <w:b w:val="false"/>
          <w:i w:val="false"/>
          <w:color w:val="000000"/>
          <w:sz w:val="28"/>
        </w:rPr>
        <w:t>
      4 - тармақ жаңа редакцияда жазылсын:</w:t>
      </w:r>
    </w:p>
    <w:bookmarkEnd w:id="3"/>
    <w:bookmarkStart w:name="z4" w:id="4"/>
    <w:p>
      <w:pPr>
        <w:spacing w:after="0"/>
        <w:ind w:left="0"/>
        <w:jc w:val="both"/>
      </w:pPr>
      <w:r>
        <w:rPr>
          <w:rFonts w:ascii="Times New Roman"/>
          <w:b w:val="false"/>
          <w:i w:val="false"/>
          <w:color w:val="000000"/>
          <w:sz w:val="28"/>
        </w:rPr>
        <w:t>
      "4. Маңғыстау облысында есептеу аспаптары жоқ тұтынушылар үшін жылумен жабдықтау бойынша коммуналдық қызметтерді тұтыну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орталығының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көппәтерлі тұрғын үйлерінде бір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көппәтерлі тұрғын үйлерінде бір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үйлерінде бір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r>
    </w:tbl>
    <w:bookmarkStart w:name="z5" w:id="5"/>
    <w:p>
      <w:pPr>
        <w:spacing w:after="0"/>
        <w:ind w:left="0"/>
        <w:jc w:val="both"/>
      </w:pP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2. "Маңғыстау облысы энергетика және тұрғын үй-коммуналдық шаруашылық басқармасы" мемлекеттік мекемесі осы қаулының Қазақстан Республикасы Әділет министрлігінде мемлекеттік тіркелуін қамтамасыз етсін.</w:t>
      </w:r>
    </w:p>
    <w:bookmarkEnd w:id="6"/>
    <w:bookmarkStart w:name="z7"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