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9f4d" w14:textId="37b9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"Маңғыстау облысы бойынша мемлекеттік орман қоры учаскелеріндегі орманды пайдаланғаны үшін төлемақы мөлшерлемелері туралы" 2019 жылғы 30 мамырдағы № 27/327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24 тамыздағы № 13/159 шешімі. Қазақстан Республикасының Әділет министрлігінде 2022 жылғы 5 қыркүйекте № 29411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"Маңғыстау облысы бойынша мемлекеттік орман қоры учаскелеріндегі орманды пайдаланғаны үшін төлемақы мөлшерлемелері туралы" 2019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27/327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3923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мемлекеттік орман қоры учаскелерін аңшылық шаруашылығының мұқтаждықтары, ғылыми-зерттеу, сауықтыру, рекреациялық, тарихи-мәдени, туристік және спорттық мақсаттарда пайдаланғаны үшін төлемақы мөлшерлемелерінде: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"Қысқа мерзімді орман пайдалану (1 жылдан 10 жылға дейін)"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4-жол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тарихи-мәдени, сауықтыру, рекреациялық, туристік және спорттық мақсаттарында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күн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айлық есептік көрсеткіш (АЕК)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