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219" w14:textId="474c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2018 жылғы 3 мамырдағы № 907 "Ақтау қаласы бойынша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Ақтау қаласы әкімдігінің 2022 жылғы 27 сәуірдегі № 02-02/664 қаулысы. Қазақстан Республикасының Әділет министрлігінде 2022 жылғы 12 мамырда № 28009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Ақтау қаласы әкімдігінің 2018 жылғы 3 мамырдағы </w:t>
      </w:r>
      <w:r>
        <w:rPr>
          <w:rFonts w:ascii="Times New Roman"/>
          <w:b w:val="false"/>
          <w:i w:val="false"/>
          <w:color w:val="000000"/>
          <w:sz w:val="28"/>
        </w:rPr>
        <w:t>№ 907</w:t>
      </w:r>
      <w:r>
        <w:rPr>
          <w:rFonts w:ascii="Times New Roman"/>
          <w:b w:val="false"/>
          <w:i w:val="false"/>
          <w:color w:val="000000"/>
          <w:sz w:val="28"/>
        </w:rPr>
        <w:t xml:space="preserve"> "Ақтау қаласы бойынша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 қаулысының күшін жою туралы" қаулысының (Нормативтік құқықтық актілерді мемлекеттік тіркеу тізілімінде № 3610 болып тіркелген) күші жойылды деп танылсын.</w:t>
      </w:r>
    </w:p>
    <w:bookmarkEnd w:id="1"/>
    <w:bookmarkStart w:name="z2" w:id="2"/>
    <w:p>
      <w:pPr>
        <w:spacing w:after="0"/>
        <w:ind w:left="0"/>
        <w:jc w:val="both"/>
      </w:pPr>
      <w:r>
        <w:rPr>
          <w:rFonts w:ascii="Times New Roman"/>
          <w:b w:val="false"/>
          <w:i w:val="false"/>
          <w:color w:val="000000"/>
          <w:sz w:val="28"/>
        </w:rPr>
        <w:t>
      2. Осы қаулыны "Ақтау қалалық жұмыспен қамту және әлеуметтік бағдарламалар бөлімі" мемлекеттік мекемесі Қазақстан Республикасы Әділет министрлігінде мемлекеттік тіркелуін қамтамасыз етсін.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