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4a1a" w14:textId="14e4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2014 жылғы 6 мамырдағы № 21/244 "Мұнайлы ауданында аз қамтылған отбасыларға (азаматтарға) тұрғын үй көмегін көрсетудің мөлшерін және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2022 жылғы 30 қарашадағы № 24/151 шешімі. Қазақстан Республикасының Әділет министрлігінде 2022 жылғы 12 желтоқсандағы № 31061 болып тіркелді. Күші жойылды - Маңғыстау облысы Мұнайлы аудандық мәслихатының 31 мамырдағы 2024 жылғы № 16/97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31.05.2024 </w:t>
      </w:r>
      <w:r>
        <w:rPr>
          <w:rFonts w:ascii="Times New Roman"/>
          <w:b w:val="false"/>
          <w:i w:val="false"/>
          <w:color w:val="ff0000"/>
          <w:sz w:val="28"/>
        </w:rPr>
        <w:t>№ 16/97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ШЕШТІ:</w:t>
      </w:r>
    </w:p>
    <w:bookmarkEnd w:id="0"/>
    <w:bookmarkStart w:name="z2" w:id="1"/>
    <w:p>
      <w:pPr>
        <w:spacing w:after="0"/>
        <w:ind w:left="0"/>
        <w:jc w:val="both"/>
      </w:pPr>
      <w:r>
        <w:rPr>
          <w:rFonts w:ascii="Times New Roman"/>
          <w:b w:val="false"/>
          <w:i w:val="false"/>
          <w:color w:val="000000"/>
          <w:sz w:val="28"/>
        </w:rPr>
        <w:t xml:space="preserve">
      1. Мұнайлы аудандық мәслихатының 2014 жылғы 6 мамырдағы </w:t>
      </w:r>
      <w:r>
        <w:rPr>
          <w:rFonts w:ascii="Times New Roman"/>
          <w:b w:val="false"/>
          <w:i w:val="false"/>
          <w:color w:val="000000"/>
          <w:sz w:val="28"/>
        </w:rPr>
        <w:t>№ 21/244</w:t>
      </w:r>
      <w:r>
        <w:rPr>
          <w:rFonts w:ascii="Times New Roman"/>
          <w:b w:val="false"/>
          <w:i w:val="false"/>
          <w:color w:val="000000"/>
          <w:sz w:val="28"/>
        </w:rPr>
        <w:t xml:space="preserve"> "Мұнайлы ауданында аз қамтылған отбасыларға (азаматтарға) тұрғын үй көмегін көрсетудің мөлшерін және тәртібін айқындау туралы" шешіміне (нормативтік құқықтық актілерді мемлекеттік тіркеу Тізілімінде № 2431 болып тіркелген) келесідей өзгеріс енгізілсін: </w:t>
      </w:r>
    </w:p>
    <w:bookmarkEnd w:id="1"/>
    <w:bookmarkStart w:name="z3" w:id="2"/>
    <w:p>
      <w:pPr>
        <w:spacing w:after="0"/>
        <w:ind w:left="0"/>
        <w:jc w:val="both"/>
      </w:pPr>
      <w:r>
        <w:rPr>
          <w:rFonts w:ascii="Times New Roman"/>
          <w:b w:val="false"/>
          <w:i w:val="false"/>
          <w:color w:val="000000"/>
          <w:sz w:val="28"/>
        </w:rPr>
        <w:t>
      көрсетілген шешімен бекітілген Мұнайлы ауданында аз қамтылған отбасыларға (азаматтарға) тұрғын үй көмегін көрсетудің мөлшері және тәртібінде:</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тармағы</w:t>
      </w:r>
      <w:r>
        <w:rPr>
          <w:rFonts w:ascii="Times New Roman"/>
          <w:b w:val="false"/>
          <w:i w:val="false"/>
          <w:color w:val="000000"/>
          <w:sz w:val="28"/>
        </w:rPr>
        <w:t xml:space="preserve"> жаңа редакцияда жазылсын, орыс тіліндегі мәтіні өзгермейді: </w:t>
      </w:r>
    </w:p>
    <w:bookmarkEnd w:id="3"/>
    <w:bookmarkStart w:name="z5" w:id="4"/>
    <w:p>
      <w:pPr>
        <w:spacing w:after="0"/>
        <w:ind w:left="0"/>
        <w:jc w:val="both"/>
      </w:pPr>
      <w:r>
        <w:rPr>
          <w:rFonts w:ascii="Times New Roman"/>
          <w:b w:val="false"/>
          <w:i w:val="false"/>
          <w:color w:val="000000"/>
          <w:sz w:val="28"/>
        </w:rPr>
        <w:t>
      "4. Тұрғын үй көмегі кондоминиум объектісін басқару және кондоминиум объектісінің ортақ мүлкін күтіп-ұстау, оның ішінде кондоминиум объектісінің ортақ мүлкін күрделі жөндеу,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4"/>
    <w:bookmarkStart w:name="z6" w:id="5"/>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5"/>
    <w:bookmarkStart w:name="z7"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