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5954" w14:textId="bb95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мемлекеттік орман қоры учаскелерінде орманды пайдаланғаны үшін төлемақы мөлшерлемелерін (түбірімен босатылатын сүрек үшін белгіленетін мөлшерлемелерді қоспағанда)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2022 жылғы 3 маусымдағы № 189 шешімі. Қазақстан Республикасының Әділет министрлігінде 2022 жылғы 6 маусымда № 28378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Орман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Қостанай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мемлекеттік орман қоры учаскелерінде орманды пайдаланғаны үшін төлемақы мөлшерлемелері (түбірімен босатылатын сүрек үшін белгіленетін мөлшерлемелерді қоспағанда)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шайыр және ағаш шырындарын дайындау үшін;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жанама орман пайдалану үшін;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қосалқы сүрек ресурстарын дайындау үшін;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орман қоры учаскелерін аңшылық шаруашылығының мұқтажы үшін, ғылыми-зерттеу, мәдени-сауықтыру, рекреациялық, туристік және спорттық мақсаттар, ағаш және бұта тұқымдыларының отырғызу материалдары мен арнайы мақсаттағы плантациялық екпелер өсіруге пайдаланғаны үшін.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күнiнен кейiн күнтiзбелiк он күн өткен соң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Шайыр және ағаш шырындарын дайындау үшін төлемақы мөлшерлемелері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үшін айлық есептік көрсеткіштегі төлемақы мөлшерлемесі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 шырынын дайындау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Жанама орман пайдалану үшін төлемақы мөлшерлемелері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үшін айлық есептік көрсеткіштегі төлемақы мөлшерлемесі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шабу, оның ішінде шабындық жерлердің сапалы жай-күйінің топтары бойынша: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жаю, оның ішінде ауыл шаруашылығы жануарларының топтары бойынша бір мал басының жайылымы: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мал: ірі қара мал, жылқы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төлі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ұялары мен омарта орналастыру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омарта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Қосалқы сүрек ресурстарын дайындау үшін төлемақы мөлшерлемелері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бұта тұқымдарының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үшін айлық есептік көрсеткіштегі төлемақы мөлшерлемесі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Көктерек, терек: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Бұталардың бұтақтары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орман қоры учаскелерін аңшылық шаруашылығының мұқтажы үшін, ғылыми-зерттеу, мәдени-сауықтыру, рекреациялық, туристік және спорттық мақсаттар, ағаш және бұта тұқымдыларының отырғызу материалдары мен арнайы мақсаттағы плантациялық екпелерді өсіруге пайдаланғаны үшін төлемақы мөлшерлемелері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үшін айлық есептік көрсеткіштегі төлемақы мөлшерлемесі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орман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бұта тұқымдыларының отырғызу материалдары мен арнайы мақсаттағы плантациялық екпелерді өсіру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шаруашылығының мұқтажы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Ғылыми-зерттеу мақсаттары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Мәдени-сауықтыру, рекреациялық, туристік және спорттық мақсаттар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орман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Ғылыми-зерттеу мақсаттары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 әрбір болған күн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Мәдени-сауықтыру, рекреациялық, туристік және спорттық мақсаттар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 әрбір болған күн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