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0072" w14:textId="3ae0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2009 жылғы 16 қаңтардағы № 14 "Жергілікті маңызы бар балық шаруашылығы су айдындарының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9 желтоқсандағы № 543 қаулысы. Қазақстан Республикасының Әділет министрлігінде 2022 жылғы 14 желтоқсанда № 31114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"Жергілікті маңызы бар балық шаруашылығы су айдындарының тізбесін бекіту туралы" 2009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996, 997, 998, 999, 1000, 1001, 1002-жолдарымен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котлованы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