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515e" w14:textId="6755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28 қазандағы № 64 "Арқалық қаласында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2022 жылғы 5 тамыздағы № 133 шешімі. Қазақстан Республикасының Әділет министрлігінде 2022 жылғы 11 тамызда № 29089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Арқалық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"Арқалық қаласында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туралы" 2021 жылғы 28 қазандағы № 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25047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Оқуға арналған шығындарды өтеу үшін қажетті құжаттардың тізбесі шығындарды өтеу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беріледі, бұл ретте жеке басын сәйкестендіру үшін қандастармен жеке басын куаландыратын құжаттың орнына қандас куәлігі ұсынылады.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Мүгедектер қатарындағы кемтар балаларды жеке оқыту жоспары бойынша үйде оқытуға жұмсаған шығындарын өндіріп алу мөлшері ай сайын оқу жылына әр мүгедек балаға сегіз айлық есептік көрсеткішке тең.".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