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619c" w14:textId="0516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29 қыркүйектегі № 155 шешімі. Қазақстан Республикасының Әділет министрлігінде 2022 жылғы 30 қыркүйекте № 29900 болып тіркелді. Күші жойылды - Қостанай облысы Арқалық қаласы мәслихатының 2023 жылғы 27 желтоқсандағы № 85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27.12.2023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Арқалық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18 тамыздағы № 337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9399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5)-тармақша жаңа редакцияда жазылсын:</w:t>
      </w:r>
    </w:p>
    <w:bookmarkEnd w:id="3"/>
    <w:bookmarkStart w:name="z9" w:id="4"/>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bookmarkEnd w:id="4"/>
    <w:bookmarkStart w:name="z10" w:id="5"/>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5"/>
    <w:bookmarkStart w:name="z11" w:id="6"/>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жергiлiктi бюджет қаражаты есебiнен оқуын жалғастыратын халықтың әлеуметтiк жағынан әлсiз топтарына жататын жастарға;</w:t>
      </w:r>
    </w:p>
    <w:bookmarkEnd w:id="6"/>
    <w:bookmarkStart w:name="z12" w:id="7"/>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8"/>
    <w:bookmarkStart w:name="z15" w:id="9"/>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мөлшерде;</w:t>
      </w:r>
    </w:p>
    <w:bookmarkEnd w:id="9"/>
    <w:bookmarkStart w:name="z16" w:id="10"/>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0"/>
    <w:bookmarkStart w:name="z17" w:id="11"/>
    <w:p>
      <w:pPr>
        <w:spacing w:after="0"/>
        <w:ind w:left="0"/>
        <w:jc w:val="both"/>
      </w:pPr>
      <w:r>
        <w:rPr>
          <w:rFonts w:ascii="Times New Roman"/>
          <w:b w:val="false"/>
          <w:i w:val="false"/>
          <w:color w:val="000000"/>
          <w:sz w:val="28"/>
        </w:rPr>
        <w:t>
      3) барлық санаттағы мүгедектігі бар адамдарға жедел емделуге, тегін медициналық көмектің кепілдік берілген көлеміне кірмейтін дәрілік заттарды сатып алуға және медициналық тексеруге нақты шығындар мөлшерінде табыстарын есепке алмай біржолғы 50 айлық есептік көрсеткіштен артық емес мөлшерде;</w:t>
      </w:r>
    </w:p>
    <w:bookmarkEnd w:id="11"/>
    <w:bookmarkStart w:name="z18" w:id="12"/>
    <w:p>
      <w:pPr>
        <w:spacing w:after="0"/>
        <w:ind w:left="0"/>
        <w:jc w:val="both"/>
      </w:pPr>
      <w:r>
        <w:rPr>
          <w:rFonts w:ascii="Times New Roman"/>
          <w:b w:val="false"/>
          <w:i w:val="false"/>
          <w:color w:val="000000"/>
          <w:sz w:val="28"/>
        </w:rPr>
        <w:t>
      4)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2"/>
    <w:bookmarkStart w:name="z19" w:id="13"/>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3"/>
    <w:bookmarkStart w:name="z20" w:id="14"/>
    <w:p>
      <w:pPr>
        <w:spacing w:after="0"/>
        <w:ind w:left="0"/>
        <w:jc w:val="both"/>
      </w:pPr>
      <w:r>
        <w:rPr>
          <w:rFonts w:ascii="Times New Roman"/>
          <w:b w:val="false"/>
          <w:i w:val="false"/>
          <w:color w:val="000000"/>
          <w:sz w:val="28"/>
        </w:rPr>
        <w:t>
      6)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4"/>
    <w:bookmarkStart w:name="z21" w:id="15"/>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1 000 000 (бір миллион) теңге мөлшерінде;</w:t>
      </w:r>
    </w:p>
    <w:bookmarkEnd w:id="15"/>
    <w:bookmarkStart w:name="z22" w:id="16"/>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адамдардың келесі санаттарына, Жеңіс күніне орай, табыстарын есепке алмай:</w:t>
      </w:r>
    </w:p>
    <w:bookmarkEnd w:id="16"/>
    <w:bookmarkStart w:name="z23" w:id="1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100 000 (бір жүз мың) теңге мөлшерінде;</w:t>
      </w:r>
    </w:p>
    <w:bookmarkEnd w:id="17"/>
    <w:bookmarkStart w:name="z24" w:id="1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 мөлшерінде;</w:t>
      </w:r>
    </w:p>
    <w:bookmarkEnd w:id="18"/>
    <w:bookmarkStart w:name="z25" w:id="1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 мөлшерінде;</w:t>
      </w:r>
    </w:p>
    <w:bookmarkEnd w:id="19"/>
    <w:bookmarkStart w:name="z26" w:id="2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 мөлшерінде;</w:t>
      </w:r>
    </w:p>
    <w:bookmarkEnd w:id="20"/>
    <w:bookmarkStart w:name="z27" w:id="2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 мөлшерінде;</w:t>
      </w:r>
    </w:p>
    <w:bookmarkEnd w:id="21"/>
    <w:bookmarkStart w:name="z28" w:id="22"/>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 мөлшерінде;</w:t>
      </w:r>
    </w:p>
    <w:bookmarkEnd w:id="22"/>
    <w:bookmarkStart w:name="z29" w:id="23"/>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 мөлшерінде;</w:t>
      </w:r>
    </w:p>
    <w:bookmarkEnd w:id="23"/>
    <w:bookmarkStart w:name="z30" w:id="24"/>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 мөлшерінде;</w:t>
      </w:r>
    </w:p>
    <w:bookmarkEnd w:id="24"/>
    <w:bookmarkStart w:name="z31" w:id="25"/>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 мөлшерінде;</w:t>
      </w:r>
    </w:p>
    <w:bookmarkEnd w:id="25"/>
    <w:bookmarkStart w:name="z32" w:id="26"/>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 мөлшерінде;</w:t>
      </w:r>
    </w:p>
    <w:bookmarkEnd w:id="26"/>
    <w:bookmarkStart w:name="z33" w:id="27"/>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27"/>
    <w:bookmarkStart w:name="z34" w:id="28"/>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зайыбына (жұбайына) 30 000 (отыз мың) теңге мөлшерінде;</w:t>
      </w:r>
    </w:p>
    <w:bookmarkEnd w:id="28"/>
    <w:bookmarkStart w:name="z35"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жұбайына (зайыбына),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30 000 (отыз мың) теңге мөлшерінде;</w:t>
      </w:r>
    </w:p>
    <w:bookmarkEnd w:id="29"/>
    <w:bookmarkStart w:name="z36" w:id="30"/>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 мөлшерінде;</w:t>
      </w:r>
    </w:p>
    <w:bookmarkEnd w:id="30"/>
    <w:bookmarkStart w:name="z37" w:id="3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адамдарға, Жеңіс күніне орай, табыстарын есепке алмай, 5 айлық есептік көрсеткіш мөлшерінде көрсетіледі.".</w:t>
      </w:r>
    </w:p>
    <w:bookmarkEnd w:id="31"/>
    <w:bookmarkStart w:name="z38" w:id="3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