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2c7b" w14:textId="6eb2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28 ақпандағы № 64 "Амангелді ауданының аумағында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2022 жылғы 30 желтоқсандағы № 203 қаулысы. Қазақстан Республикасының Әділет министрлігінде 2022 жылғы 30 желтоқсанда № 31475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 әкімдігінің "Амангелді ауданының аумағында үгіттік баспа материалдарын орналастыру үшін орындар белгілеу туралы" 2014 жылғы 28 ақпандағы № 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және Дүйсенбин көшелерінің қиылысында орналасқан тақта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және М.Мәметова көшелерінің қиылысында орналасқан тақта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жаңа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Жұматай Сабыржанұлы атындағы негізгі орта мектебі" коммуналдық мемлекеттік мекемесі ғимараты жанындағы тақта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әкімінің аппараты" мемлекеттік мекемесі Қазақстан Республикасының заңнамасында белгіленген тәртіпте: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Амангелді ауданы әкімдігінің интернет-ресурсында орналастырылуын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