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cfe2" w14:textId="e23c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1 маусымдағы № 139 шешімі. Қазақстан Республикасының Әділет министрлігінде 2022 жылғы 7 маусымда № 28396 болып тіркелді. Күші жойылды - Қостанай облысы Қамысты ауданы мәслихатының 2023 жылғы 14 қарашадағы № 105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14.11.2023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қыркүйектегі № 352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9443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400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bookmarkEnd w:id="7"/>
    <w:bookmarkStart w:name="z13" w:id="8"/>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10"/>
    <w:bookmarkStart w:name="z16" w:id="11"/>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bookmarkStart w:name="z18"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