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0c92" w14:textId="f4d0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13 сәуірдегі № 511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2022 жылғы 24 наурыздағы № 143 шешімі. Қазақстан Республикасының Әділет министрлігінде 2022 жылғы 31 наурызда № 27315 болып тіркелді. Күші жойылды - Қостанай облысы Қостанай ауданы мәслихатының 2023 жылғы 4 желтоқсандағы № 92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04.12.2023 </w:t>
      </w:r>
      <w:r>
        <w:rPr>
          <w:rFonts w:ascii="Times New Roman"/>
          <w:b w:val="false"/>
          <w:i w:val="false"/>
          <w:color w:val="ff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Қостанай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13 сәуірдегі № 511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9108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жаңа редакцияда жазылсын:</w:t>
      </w:r>
    </w:p>
    <w:bookmarkStart w:name="z8" w:id="3"/>
    <w:p>
      <w:pPr>
        <w:spacing w:after="0"/>
        <w:ind w:left="0"/>
        <w:jc w:val="both"/>
      </w:pPr>
      <w:r>
        <w:rPr>
          <w:rFonts w:ascii="Times New Roman"/>
          <w:b w:val="false"/>
          <w:i w:val="false"/>
          <w:color w:val="000000"/>
          <w:sz w:val="28"/>
        </w:rPr>
        <w:t>
      "8) жеңілдіктер бойынша Ұлы Отан соғысының ардагерлеріне теңестірілген адамдарға, Ұлы Отан соғысындағы Жеңіс күніне, табыстарын есепке алмай:</w:t>
      </w:r>
    </w:p>
    <w:bookmarkEnd w:id="3"/>
    <w:bookmarkStart w:name="z9" w:id="4"/>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кезінде қызмет атқарған әскери қызметшілерге,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bookmarkEnd w:id="4"/>
    <w:bookmarkStart w:name="z10" w:id="5"/>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 Социалистік Республикалар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адамдарға 100000 (жүз мың) теңге мөлшерінде;</w:t>
      </w:r>
    </w:p>
    <w:bookmarkEnd w:id="5"/>
    <w:bookmarkStart w:name="z11" w:id="6"/>
    <w:p>
      <w:pPr>
        <w:spacing w:after="0"/>
        <w:ind w:left="0"/>
        <w:jc w:val="both"/>
      </w:pP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адамдарға 100000 (жүз мың) теңге мөлшерінде;</w:t>
      </w:r>
    </w:p>
    <w:bookmarkEnd w:id="6"/>
    <w:bookmarkStart w:name="z12" w:id="7"/>
    <w:p>
      <w:pPr>
        <w:spacing w:after="0"/>
        <w:ind w:left="0"/>
        <w:jc w:val="both"/>
      </w:pPr>
      <w:r>
        <w:rPr>
          <w:rFonts w:ascii="Times New Roman"/>
          <w:b w:val="false"/>
          <w:i w:val="false"/>
          <w:color w:val="000000"/>
          <w:sz w:val="28"/>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адамдарға 100000 (жүз мың) теңге мөлшерінде;</w:t>
      </w:r>
    </w:p>
    <w:bookmarkEnd w:id="7"/>
    <w:bookmarkStart w:name="z13" w:id="8"/>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мемлекеттердің порттарында тұтқындалған көлік флоты кемелері экипаждарының мүшелеріне 100000 (жүз мың) теңге мөлшерінде;</w:t>
      </w:r>
    </w:p>
    <w:bookmarkEnd w:id="8"/>
    <w:bookmarkStart w:name="z14" w:id="9"/>
    <w:p>
      <w:pPr>
        <w:spacing w:after="0"/>
        <w:ind w:left="0"/>
        <w:jc w:val="both"/>
      </w:pPr>
      <w:r>
        <w:rPr>
          <w:rFonts w:ascii="Times New Roman"/>
          <w:b w:val="false"/>
          <w:i w:val="false"/>
          <w:color w:val="000000"/>
          <w:sz w:val="28"/>
        </w:rPr>
        <w:t>
      бұрынғы Кеңес Социалистік Республикалар Одағын қорғау кезінде жаралануы, контузия алуы, зақымдануы салдарынан немесе майданда болуына байланысты ауруға шалдығуы салдарынан мүгедек болған әскери қызметшілерге 100000 (жүз мың) теңге мөлшерінде;</w:t>
      </w:r>
    </w:p>
    <w:bookmarkEnd w:id="9"/>
    <w:bookmarkStart w:name="z15" w:id="10"/>
    <w:p>
      <w:pPr>
        <w:spacing w:after="0"/>
        <w:ind w:left="0"/>
        <w:jc w:val="both"/>
      </w:pPr>
      <w:r>
        <w:rPr>
          <w:rFonts w:ascii="Times New Roman"/>
          <w:b w:val="false"/>
          <w:i w:val="false"/>
          <w:color w:val="000000"/>
          <w:sz w:val="28"/>
        </w:rPr>
        <w:t>
      әскери міндетін орындау кезінде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10"/>
    <w:bookmarkStart w:name="z16" w:id="1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11"/>
    <w:bookmarkStart w:name="z17" w:id="12"/>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60 000 (алпыс мың) теңге мөлшерінде;</w:t>
      </w:r>
    </w:p>
    <w:bookmarkEnd w:id="12"/>
    <w:bookmarkStart w:name="z18" w:id="13"/>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адамдарға 60 000 (алпыс мың) теңге мөлшерінде;</w:t>
      </w:r>
    </w:p>
    <w:bookmarkEnd w:id="13"/>
    <w:bookmarkStart w:name="z19" w:id="14"/>
    <w:p>
      <w:pPr>
        <w:spacing w:after="0"/>
        <w:ind w:left="0"/>
        <w:jc w:val="both"/>
      </w:pPr>
      <w:r>
        <w:rPr>
          <w:rFonts w:ascii="Times New Roman"/>
          <w:b w:val="false"/>
          <w:i w:val="false"/>
          <w:color w:val="000000"/>
          <w:sz w:val="28"/>
        </w:rPr>
        <w:t>
      Ұлы Отан соғысында қаза болған (қайтыс болған, хабарсыз кеткен) әскери қызметшілердің ата-аналарына және екінші рет некеге тұрмаған жұбайларына 60 000 (алпыс мың) теңге мөлшерінде;</w:t>
      </w:r>
    </w:p>
    <w:bookmarkEnd w:id="14"/>
    <w:bookmarkStart w:name="z20" w:id="15"/>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15"/>
    <w:bookmarkStart w:name="z21" w:id="16"/>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30 000 (отыз мың) теңге мөлшерінде;</w:t>
      </w:r>
    </w:p>
    <w:bookmarkEnd w:id="16"/>
    <w:bookmarkStart w:name="z22" w:id="17"/>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адамдарға, Жеңіс күніне орай, табыстарын есепке алмай, 5 айлық есептік көрсеткіш мөлшерінде көрсетіледі.".</w:t>
      </w:r>
    </w:p>
    <w:bookmarkEnd w:id="17"/>
    <w:bookmarkStart w:name="z23" w:id="1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