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c76cb" w14:textId="24c7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30 қыркүйектегі № 63 "Науырзым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Науырзым ауданы мәслихатының 2022 жылғы 6 қыркүйектегі № 150 шешімі. Қазақстан Республикасының Әділет министрлігінде 2022 жылғы 7 қыркүйекте № 29456 болып тіркелді</w:t>
      </w:r>
    </w:p>
    <w:p>
      <w:pPr>
        <w:spacing w:after="0"/>
        <w:ind w:left="0"/>
        <w:jc w:val="both"/>
      </w:pPr>
      <w:bookmarkStart w:name="z4" w:id="0"/>
      <w:r>
        <w:rPr>
          <w:rFonts w:ascii="Times New Roman"/>
          <w:b w:val="false"/>
          <w:i w:val="false"/>
          <w:color w:val="000000"/>
          <w:sz w:val="28"/>
        </w:rPr>
        <w:t>
      Науырзым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"Науырзым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30 қыркүйектегі № 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тiркеу тізілімінде № 24701 болып тiркелген)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30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2" w:id="9"/>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23"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"Науырзым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0"/>
    <w:bookmarkStart w:name="z24" w:id="11"/>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5" w:id="12"/>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6" w:id="13"/>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xml:space="preserve">
      6.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куәландыратын құжаттың орнына қандастармен қандас куәлігі ұсынылады.</w:t>
      </w:r>
    </w:p>
    <w:bookmarkEnd w:id="14"/>
    <w:bookmarkStart w:name="z28"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 балаға төрт айлық есептік көрсеткішке тең.</w:t>
      </w:r>
    </w:p>
    <w:bookmarkEnd w:id="15"/>
    <w:bookmarkStart w:name="z29" w:id="16"/>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