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841f3" w14:textId="6c84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10 тамыздағы № 403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2022 жылғы 20 сәуірдегі № 112 шешімі. Қазақстан Республикасының Әділет министрлігінде 2022 жылғы 28 сәуірде № 27800 болып тіркелді. Күші жойылды - Қостанай облысы Бейімбет Майлин ауданы мәслихатының 2023 жылғы 15 қыркүйектегі № 41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Бейімбет Майлин ауданы мәслихатының 15.09.2023 </w:t>
      </w:r>
      <w:r>
        <w:rPr>
          <w:rFonts w:ascii="Times New Roman"/>
          <w:b w:val="false"/>
          <w:i w:val="false"/>
          <w:color w:val="ff0000"/>
          <w:sz w:val="28"/>
        </w:rPr>
        <w:t>№ 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Бейімбет Майлин ауданының мәслихаты ШЕШТІ:</w:t>
      </w:r>
    </w:p>
    <w:bookmarkStart w:name="z5" w:id="1"/>
    <w:p>
      <w:pPr>
        <w:spacing w:after="0"/>
        <w:ind w:left="0"/>
        <w:jc w:val="both"/>
      </w:pPr>
      <w:r>
        <w:rPr>
          <w:rFonts w:ascii="Times New Roman"/>
          <w:b w:val="false"/>
          <w:i w:val="false"/>
          <w:color w:val="000000"/>
          <w:sz w:val="28"/>
        </w:rPr>
        <w:t xml:space="preserve">
      1. Мәслихаттың 2020 жылғы 10 тамыздағы № 403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9382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 жаңа редакцияда жазылсын:</w:t>
      </w:r>
    </w:p>
    <w:bookmarkStart w:name="z8" w:id="3"/>
    <w:p>
      <w:pPr>
        <w:spacing w:after="0"/>
        <w:ind w:left="0"/>
        <w:jc w:val="both"/>
      </w:pPr>
      <w:r>
        <w:rPr>
          <w:rFonts w:ascii="Times New Roman"/>
          <w:b w:val="false"/>
          <w:i w:val="false"/>
          <w:color w:val="000000"/>
          <w:sz w:val="28"/>
        </w:rPr>
        <w:t>
      "2) барлық санаттағы мүгедектерге, олардың санаторийлерге және оңалту орталықтарына жол жүруі мен кері қайтуына байланысты шығындарын өтеу үшін, табыстарын есепке алмай, 3 айлық есептік көрсеткіш мөлшерінде;";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8) тармақшасы жаңа редакцияда жазылсын:</w:t>
      </w:r>
    </w:p>
    <w:bookmarkStart w:name="z10" w:id="4"/>
    <w:p>
      <w:pPr>
        <w:spacing w:after="0"/>
        <w:ind w:left="0"/>
        <w:jc w:val="both"/>
      </w:pPr>
      <w:r>
        <w:rPr>
          <w:rFonts w:ascii="Times New Roman"/>
          <w:b w:val="false"/>
          <w:i w:val="false"/>
          <w:color w:val="000000"/>
          <w:sz w:val="28"/>
        </w:rPr>
        <w:t xml:space="preserve">
      "8)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Жеңіс күніне орай, табыстарын есепке алмай, 5 айлық есептік көрсеткіш мөлшерінде көрсетіледі;</w:t>
      </w:r>
    </w:p>
    <w:bookmarkEnd w:id="4"/>
    <w:bookmarkStart w:name="z11" w:id="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100 000 (бір жүз мың) теңге;</w:t>
      </w:r>
    </w:p>
    <w:bookmarkEnd w:id="5"/>
    <w:bookmarkStart w:name="z12" w:id="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 iшкi iстер және мемлекеттiк қауiпсiздiк әскерлерi мен органдарының еріктi жалдамалы құрамының адамдарына 100 000 (бір жүз мың) теңге;</w:t>
      </w:r>
    </w:p>
    <w:bookmarkEnd w:id="6"/>
    <w:bookmarkStart w:name="z13" w:id="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(бір жүз мың) теңге;</w:t>
      </w:r>
    </w:p>
    <w:bookmarkEnd w:id="7"/>
    <w:bookmarkStart w:name="z14" w:id="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(бір жүз мың) теңге;</w:t>
      </w:r>
    </w:p>
    <w:bookmarkEnd w:id="8"/>
    <w:bookmarkStart w:name="z15" w:id="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(бір жүз мың) теңге;</w:t>
      </w:r>
    </w:p>
    <w:bookmarkEnd w:id="9"/>
    <w:bookmarkStart w:name="z16" w:id="10"/>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 болған әскери қызметшілерге 100 000 (бір жүз мың) теңге;</w:t>
      </w:r>
    </w:p>
    <w:bookmarkEnd w:id="10"/>
    <w:bookmarkStart w:name="z17" w:id="11"/>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мемлекеттік қауіпсіздік органдарының және ішкі істер органдарының басшы және қатардағы құрамының адамдарына 100 000 (бір жүз мың) теңге;</w:t>
      </w:r>
    </w:p>
    <w:bookmarkEnd w:id="11"/>
    <w:bookmarkStart w:name="z18" w:id="12"/>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60 000 (алпыс мың) теңге;</w:t>
      </w:r>
    </w:p>
    <w:bookmarkEnd w:id="12"/>
    <w:bookmarkStart w:name="z19" w:id="13"/>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(бір жүз мың) теңге;</w:t>
      </w:r>
    </w:p>
    <w:bookmarkEnd w:id="13"/>
    <w:bookmarkStart w:name="z20" w:id="14"/>
    <w:p>
      <w:pPr>
        <w:spacing w:after="0"/>
        <w:ind w:left="0"/>
        <w:jc w:val="both"/>
      </w:pPr>
      <w:r>
        <w:rPr>
          <w:rFonts w:ascii="Times New Roman"/>
          <w:b w:val="false"/>
          <w:i w:val="false"/>
          <w:color w:val="000000"/>
          <w:sz w:val="28"/>
        </w:rPr>
        <w:t>
      1944 жылдың 1 қаңтарынан 1951 жылдың 31 желтоқсанына дейінгі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60 000 (алпыс мың) теңге;</w:t>
      </w:r>
    </w:p>
    <w:bookmarkEnd w:id="14"/>
    <w:bookmarkStart w:name="z21" w:id="15"/>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30 000 (отыз мың) теңге;</w:t>
      </w:r>
    </w:p>
    <w:bookmarkEnd w:id="15"/>
    <w:bookmarkStart w:name="z22" w:id="16"/>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зайыбына (жұбайына) 30 000 (отыз мың) теңге;</w:t>
      </w:r>
    </w:p>
    <w:bookmarkEnd w:id="16"/>
    <w:bookmarkStart w:name="z23" w:id="17"/>
    <w:p>
      <w:pPr>
        <w:spacing w:after="0"/>
        <w:ind w:left="0"/>
        <w:jc w:val="both"/>
      </w:pPr>
      <w:r>
        <w:rPr>
          <w:rFonts w:ascii="Times New Roman"/>
          <w:b w:val="false"/>
          <w:i w:val="false"/>
          <w:color w:val="000000"/>
          <w:sz w:val="28"/>
        </w:rPr>
        <w:t>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30 000 (отыз мың) теңге;</w:t>
      </w:r>
    </w:p>
    <w:bookmarkEnd w:id="17"/>
    <w:bookmarkStart w:name="z24" w:id="18"/>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маусымнан 1945 жылғы 9 мамырға дейін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(отыз мың) теңге.".</w:t>
      </w:r>
    </w:p>
    <w:bookmarkEnd w:id="18"/>
    <w:bookmarkStart w:name="z25" w:id="1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