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b02a" w14:textId="100b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санатының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2022 жылғы 12 қазандағы № 318 қаулысы. Қазақстан Республикасының Әділет министрлігінде 2022 жылғы 14 қазанда № 30171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мүгедектігі бар адамдарды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Көлік және коммуникация министрінің міндетін атқарушының 2013 жылғы 1 қарашадағы № 859 "Автомобиль көлігімен мүгедектерді тасымалдау жөнінде қызметтер көрсету қағидаларын бекіту туралы" (нормативтік құқықтық актілерді мемлекеттік тіркеу тізілімінде № 8950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мүгедектерді тасымалдау жөнінде қызметтер көрсету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Бейімбет Майлин ауданы аумағында инватакси қызметін алушылардың санаттары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топ мүгедектігі бар тұлғалар;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жүріп-тұруы қиын мүгедектігі бар балалар;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аутистік спектрдің бұзылған мүгедектігі бар балалар.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