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ba39" w14:textId="418b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7 қыркүйектегі № 465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20 сәуірдегі № 115 шешімі. Қазақстан Республикасының Әділет министрлігінде 2022 жылғы 22 сәуірде № 27710 болып тіркелді. Күші жойылды - Қостанай облысы Федоров ауданы мәслихатының 2023 жылғы 22 қарашадағы № 82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22.11.2023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7 қыркүйектегі № 465 (Нормативтік құқықтық актілерді мемлекеттік тіркеу тізілімінде № 9450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3"/>
    <w:bookmarkStart w:name="z9" w:id="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10 айлық есептік көрсеткіш мөлшерінде, ай сайын;</w:t>
      </w:r>
    </w:p>
    <w:bookmarkEnd w:id="4"/>
    <w:bookmarkStart w:name="z10" w:id="5"/>
    <w:p>
      <w:pPr>
        <w:spacing w:after="0"/>
        <w:ind w:left="0"/>
        <w:jc w:val="both"/>
      </w:pPr>
      <w:r>
        <w:rPr>
          <w:rFonts w:ascii="Times New Roman"/>
          <w:b w:val="false"/>
          <w:i w:val="false"/>
          <w:color w:val="000000"/>
          <w:sz w:val="28"/>
        </w:rPr>
        <w:t xml:space="preserve">
      2)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3 айлық есептік көрсеткіш мөлшерінде, ай сайын;</w:t>
      </w:r>
    </w:p>
    <w:bookmarkEnd w:id="5"/>
    <w:bookmarkStart w:name="z11" w:id="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екі еселік ең төменгі күнкөріс деңгейі мөлшерінде, ай сайын;</w:t>
      </w:r>
    </w:p>
    <w:bookmarkEnd w:id="6"/>
    <w:bookmarkStart w:name="z12" w:id="7"/>
    <w:p>
      <w:pPr>
        <w:spacing w:after="0"/>
        <w:ind w:left="0"/>
        <w:jc w:val="both"/>
      </w:pPr>
      <w:r>
        <w:rPr>
          <w:rFonts w:ascii="Times New Roman"/>
          <w:b w:val="false"/>
          <w:i w:val="false"/>
          <w:color w:val="000000"/>
          <w:sz w:val="28"/>
        </w:rPr>
        <w:t>
      4)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bookmarkEnd w:id="7"/>
    <w:bookmarkStart w:name="z13" w:id="8"/>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8"/>
    <w:bookmarkStart w:name="z14" w:id="9"/>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9"/>
    <w:bookmarkStart w:name="z15" w:id="10"/>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w:t>
      </w:r>
    </w:p>
    <w:bookmarkEnd w:id="10"/>
    <w:bookmarkStart w:name="z16" w:id="11"/>
    <w:p>
      <w:pPr>
        <w:spacing w:after="0"/>
        <w:ind w:left="0"/>
        <w:jc w:val="both"/>
      </w:pPr>
      <w:r>
        <w:rPr>
          <w:rFonts w:ascii="Times New Roman"/>
          <w:b w:val="false"/>
          <w:i w:val="false"/>
          <w:color w:val="000000"/>
          <w:sz w:val="28"/>
        </w:rPr>
        <w:t>
      5)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10 айлық есептік көрсеткіш мөлшерінде, ай сайын көрсетiледi.</w:t>
      </w:r>
    </w:p>
    <w:bookmarkEnd w:id="11"/>
    <w:bookmarkStart w:name="z17" w:id="12"/>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12"/>
    <w:bookmarkStart w:name="z18" w:id="13"/>
    <w:p>
      <w:pPr>
        <w:spacing w:after="0"/>
        <w:ind w:left="0"/>
        <w:jc w:val="both"/>
      </w:pPr>
      <w:r>
        <w:rPr>
          <w:rFonts w:ascii="Times New Roman"/>
          <w:b w:val="false"/>
          <w:i w:val="false"/>
          <w:color w:val="000000"/>
          <w:sz w:val="28"/>
        </w:rPr>
        <w:t>
      1) барлық санаттағы мүгедектерге, жедел емделуге, табыстарын есепке алмай, 50 айлық есептік көрсеткіштен артық емес мөлшерде;</w:t>
      </w:r>
    </w:p>
    <w:bookmarkEnd w:id="13"/>
    <w:bookmarkStart w:name="z19" w:id="14"/>
    <w:p>
      <w:pPr>
        <w:spacing w:after="0"/>
        <w:ind w:left="0"/>
        <w:jc w:val="both"/>
      </w:pPr>
      <w:r>
        <w:rPr>
          <w:rFonts w:ascii="Times New Roman"/>
          <w:b w:val="false"/>
          <w:i w:val="false"/>
          <w:color w:val="000000"/>
          <w:sz w:val="28"/>
        </w:rPr>
        <w:t>
      2) барлық санаттағы мүгедектерге,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14"/>
    <w:bookmarkStart w:name="z20" w:id="15"/>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15"/>
    <w:bookmarkStart w:name="z21" w:id="16"/>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16"/>
    <w:bookmarkStart w:name="z22" w:id="17"/>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7"/>
    <w:bookmarkStart w:name="z23" w:id="18"/>
    <w:p>
      <w:pPr>
        <w:spacing w:after="0"/>
        <w:ind w:left="0"/>
        <w:jc w:val="both"/>
      </w:pPr>
      <w:r>
        <w:rPr>
          <w:rFonts w:ascii="Times New Roman"/>
          <w:b w:val="false"/>
          <w:i w:val="false"/>
          <w:color w:val="000000"/>
          <w:sz w:val="28"/>
        </w:rPr>
        <w:t>
      6) Ұлы Отан соғысының ардагерлеріне, Жеңіс күніне орай, табыстарын есепке алмай, 1 000 000 (бір миллион) теңге мөлшерінде;</w:t>
      </w:r>
    </w:p>
    <w:bookmarkEnd w:id="18"/>
    <w:bookmarkStart w:name="z24" w:id="19"/>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w:t>
      </w:r>
    </w:p>
    <w:bookmarkEnd w:id="19"/>
    <w:bookmarkStart w:name="z25" w:id="2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100 000 (жүз мың) теңге;</w:t>
      </w:r>
    </w:p>
    <w:bookmarkEnd w:id="20"/>
    <w:bookmarkStart w:name="z26" w:id="2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w:t>
      </w:r>
    </w:p>
    <w:bookmarkEnd w:id="21"/>
    <w:bookmarkStart w:name="z27" w:id="2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(жүз мың) теңге;</w:t>
      </w:r>
    </w:p>
    <w:bookmarkEnd w:id="22"/>
    <w:bookmarkStart w:name="z28" w:id="2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(жүз мың) теңге;</w:t>
      </w:r>
    </w:p>
    <w:bookmarkEnd w:id="23"/>
    <w:bookmarkStart w:name="z29" w:id="2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w:t>
      </w:r>
    </w:p>
    <w:bookmarkEnd w:id="24"/>
    <w:bookmarkStart w:name="z30" w:id="25"/>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қызметшілерге 100 000 (жүз мың) теңге;</w:t>
      </w:r>
    </w:p>
    <w:bookmarkEnd w:id="25"/>
    <w:bookmarkStart w:name="z31" w:id="26"/>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болған бұрынғы КСР Одағы мемлекеттік қауіпсіздік органдарының және ішкі істер органдарының басшы және қатардағы құрамының адамдарына 100 000 (жүз мың) теңге;</w:t>
      </w:r>
    </w:p>
    <w:bookmarkEnd w:id="26"/>
    <w:bookmarkStart w:name="z32" w:id="27"/>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60 000 (алпыс мың) теңге;</w:t>
      </w:r>
    </w:p>
    <w:bookmarkEnd w:id="27"/>
    <w:bookmarkStart w:name="z33" w:id="28"/>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(жүз мың) теңге;</w:t>
      </w:r>
    </w:p>
    <w:bookmarkEnd w:id="28"/>
    <w:bookmarkStart w:name="z34" w:id="2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60 000 (алпыс мың) теңге;</w:t>
      </w:r>
    </w:p>
    <w:bookmarkEnd w:id="29"/>
    <w:bookmarkStart w:name="z35" w:id="30"/>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30"/>
    <w:bookmarkStart w:name="z36" w:id="31"/>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зайыбына (жұбайына) 30 000 (отыз мың) теңге;</w:t>
      </w:r>
    </w:p>
    <w:bookmarkEnd w:id="31"/>
    <w:bookmarkStart w:name="z37" w:id="32"/>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30 000 (отыз мың) теңге;</w:t>
      </w:r>
    </w:p>
    <w:bookmarkEnd w:id="32"/>
    <w:bookmarkStart w:name="z38" w:id="33"/>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теңге;</w:t>
      </w:r>
    </w:p>
    <w:bookmarkEnd w:id="33"/>
    <w:bookmarkStart w:name="z39" w:id="34"/>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 көрсетіледі.".</w:t>
      </w:r>
    </w:p>
    <w:bookmarkEnd w:id="34"/>
    <w:bookmarkStart w:name="z40" w:id="3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