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c60b" w14:textId="68ac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Павлодар облысында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9 наурыздағы № 65/1 қаулысы. Қазақстан Республикасының Әділет министрлігінде 2022 жылғы 16 наурызда № 27140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2022-2023 жылдарға арналған Павлодар облысында спорттың басым түрлерінің өңірлік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туризмді және спортты дамыту жөніндегі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Қазақстан Республикасының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65/1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жылдарға арналған Павлодар облысында спорттың басым түрлерінің өңірлік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жарысы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Ашихара -каратэ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Белбеу күресі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 (UWW)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тоғызқұмалақ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көпсайыс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шайбалы хоккей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қол күресі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дойбы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(Аралас жауынгерлік жекпе-жек түрлері);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(Бүкіләлемдік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(Халықаралық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(Жаһандық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United World Wrestling (Біріккен күрес әлемі).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