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5e8f" w14:textId="1375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су объектілерінің су қорғау аймақтары мен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Павлодар облысы әкімдігінің 2022 жылғы 11 шілдедедгі № 197/2 қаулысы. Қазақстан Республикасының Әділет министрлігінде 2022 жылғы 18 шілдеде № 28834 болып тіркелді.</w:t>
      </w:r>
    </w:p>
    <w:p>
      <w:pPr>
        <w:spacing w:after="0"/>
        <w:ind w:left="0"/>
        <w:jc w:val="both"/>
      </w:pPr>
      <w:bookmarkStart w:name="z1" w:id="0"/>
      <w:r>
        <w:rPr>
          <w:rFonts w:ascii="Times New Roman"/>
          <w:b w:val="false"/>
          <w:i w:val="false"/>
          <w:color w:val="000000"/>
          <w:sz w:val="28"/>
        </w:rPr>
        <w:t>
      Қазақстан Республикасының Су кодексінің </w:t>
      </w:r>
      <w:r>
        <w:rPr>
          <w:rFonts w:ascii="Times New Roman"/>
          <w:b w:val="false"/>
          <w:i w:val="false"/>
          <w:color w:val="000000"/>
          <w:sz w:val="28"/>
        </w:rPr>
        <w:t>39-бабының </w:t>
      </w:r>
      <w:r>
        <w:rPr>
          <w:rFonts w:ascii="Times New Roman"/>
          <w:b w:val="false"/>
          <w:i w:val="false"/>
          <w:color w:val="000000"/>
          <w:sz w:val="28"/>
        </w:rPr>
        <w:t>2), 2-1) тармақшаларына және 116-бабының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Қазақстан Республикасы Ауыл шаруашылығы министрінің 2015 жылғы 18 мамырдағы № 19-1/446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11838 болып тіркелген) бекітілген Су қорғау аймақтары мен белдеулерін белгілеу қағидаларының </w:t>
      </w:r>
      <w:r>
        <w:rPr>
          <w:rFonts w:ascii="Times New Roman"/>
          <w:b w:val="false"/>
          <w:i w:val="false"/>
          <w:color w:val="000000"/>
          <w:sz w:val="28"/>
        </w:rPr>
        <w:t>5-тармағына </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Павлодар облысының су объектілерінің су қорғау аймақтары мен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Павлодар облысының су объектілерінің су қорғау аймақтары мен белдеулерін шаруашылықта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Павлодар облысы әкімдігінің кейбір қаулыларының күші жойылды деп танылсын.</w:t>
      </w:r>
    </w:p>
    <w:bookmarkEnd w:id="3"/>
    <w:bookmarkStart w:name="z5" w:id="4"/>
    <w:p>
      <w:pPr>
        <w:spacing w:after="0"/>
        <w:ind w:left="0"/>
        <w:jc w:val="both"/>
      </w:pPr>
      <w:r>
        <w:rPr>
          <w:rFonts w:ascii="Times New Roman"/>
          <w:b w:val="false"/>
          <w:i w:val="false"/>
          <w:color w:val="000000"/>
          <w:sz w:val="28"/>
        </w:rPr>
        <w:t>
      4. "Павлодар облысының жер қойнауын пайдалану, қоршаған орта және су ресурстары басқармасы"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қаулыны ресми жарияланғаннан кейін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облыс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 ресурстар</w:t>
      </w:r>
    </w:p>
    <w:p>
      <w:pPr>
        <w:spacing w:after="0"/>
        <w:ind w:left="0"/>
        <w:jc w:val="both"/>
      </w:pPr>
      <w:r>
        <w:rPr>
          <w:rFonts w:ascii="Times New Roman"/>
          <w:b w:val="false"/>
          <w:i w:val="false"/>
          <w:color w:val="000000"/>
          <w:sz w:val="28"/>
        </w:rPr>
        <w:t>
      министрлігі Су ресурстары комитетінің</w:t>
      </w:r>
    </w:p>
    <w:p>
      <w:pPr>
        <w:spacing w:after="0"/>
        <w:ind w:left="0"/>
        <w:jc w:val="both"/>
      </w:pPr>
      <w:r>
        <w:rPr>
          <w:rFonts w:ascii="Times New Roman"/>
          <w:b w:val="false"/>
          <w:i w:val="false"/>
          <w:color w:val="000000"/>
          <w:sz w:val="28"/>
        </w:rPr>
        <w:t>
      Су ресурстарын пайдалануды реттеу</w:t>
      </w:r>
    </w:p>
    <w:p>
      <w:pPr>
        <w:spacing w:after="0"/>
        <w:ind w:left="0"/>
        <w:jc w:val="both"/>
      </w:pPr>
      <w:r>
        <w:rPr>
          <w:rFonts w:ascii="Times New Roman"/>
          <w:b w:val="false"/>
          <w:i w:val="false"/>
          <w:color w:val="000000"/>
          <w:sz w:val="28"/>
        </w:rPr>
        <w:t>
      және қорғау жөніндегі Ертіс бассейндік</w:t>
      </w:r>
    </w:p>
    <w:p>
      <w:pPr>
        <w:spacing w:after="0"/>
        <w:ind w:left="0"/>
        <w:jc w:val="both"/>
      </w:pPr>
      <w:r>
        <w:rPr>
          <w:rFonts w:ascii="Times New Roman"/>
          <w:b w:val="false"/>
          <w:i w:val="false"/>
          <w:color w:val="000000"/>
          <w:sz w:val="28"/>
        </w:rPr>
        <w:t xml:space="preserve">
      инспекциясы" Республикалық </w:t>
      </w:r>
    </w:p>
    <w:p>
      <w:pPr>
        <w:spacing w:after="0"/>
        <w:ind w:left="0"/>
        <w:jc w:val="both"/>
      </w:pPr>
      <w:r>
        <w:rPr>
          <w:rFonts w:ascii="Times New Roman"/>
          <w:b w:val="false"/>
          <w:i w:val="false"/>
          <w:color w:val="000000"/>
          <w:sz w:val="28"/>
        </w:rPr>
        <w:t>
      мемлекеттік мекемесі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xml:space="preserve">
      Санитариялық-эпидемиологиялық </w:t>
      </w:r>
    </w:p>
    <w:p>
      <w:pPr>
        <w:spacing w:after="0"/>
        <w:ind w:left="0"/>
        <w:jc w:val="both"/>
      </w:pPr>
      <w:r>
        <w:rPr>
          <w:rFonts w:ascii="Times New Roman"/>
          <w:b w:val="false"/>
          <w:i w:val="false"/>
          <w:color w:val="000000"/>
          <w:sz w:val="28"/>
        </w:rPr>
        <w:t xml:space="preserve">
      бақылау комитетінің Павлодар </w:t>
      </w:r>
    </w:p>
    <w:p>
      <w:pPr>
        <w:spacing w:after="0"/>
        <w:ind w:left="0"/>
        <w:jc w:val="both"/>
      </w:pPr>
      <w:r>
        <w:rPr>
          <w:rFonts w:ascii="Times New Roman"/>
          <w:b w:val="false"/>
          <w:i w:val="false"/>
          <w:color w:val="000000"/>
          <w:sz w:val="28"/>
        </w:rPr>
        <w:t>
      облысының санитариялық-</w:t>
      </w:r>
    </w:p>
    <w:p>
      <w:pPr>
        <w:spacing w:after="0"/>
        <w:ind w:left="0"/>
        <w:jc w:val="both"/>
      </w:pPr>
      <w:r>
        <w:rPr>
          <w:rFonts w:ascii="Times New Roman"/>
          <w:b w:val="false"/>
          <w:i w:val="false"/>
          <w:color w:val="000000"/>
          <w:sz w:val="28"/>
        </w:rPr>
        <w:t xml:space="preserve">
      эпидемиологиялық бақылау </w:t>
      </w:r>
    </w:p>
    <w:p>
      <w:pPr>
        <w:spacing w:after="0"/>
        <w:ind w:left="0"/>
        <w:jc w:val="both"/>
      </w:pPr>
      <w:r>
        <w:rPr>
          <w:rFonts w:ascii="Times New Roman"/>
          <w:b w:val="false"/>
          <w:i w:val="false"/>
          <w:color w:val="000000"/>
          <w:sz w:val="28"/>
        </w:rPr>
        <w:t xml:space="preserve">
      департаменті" республикалық </w:t>
      </w:r>
    </w:p>
    <w:p>
      <w:pPr>
        <w:spacing w:after="0"/>
        <w:ind w:left="0"/>
        <w:jc w:val="both"/>
      </w:pPr>
      <w:r>
        <w:rPr>
          <w:rFonts w:ascii="Times New Roman"/>
          <w:b w:val="false"/>
          <w:i w:val="false"/>
          <w:color w:val="000000"/>
          <w:sz w:val="28"/>
        </w:rPr>
        <w:t>
      мемлекеттік мекемесі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геология және табиғи </w:t>
      </w:r>
    </w:p>
    <w:p>
      <w:pPr>
        <w:spacing w:after="0"/>
        <w:ind w:left="0"/>
        <w:jc w:val="both"/>
      </w:pPr>
      <w:r>
        <w:rPr>
          <w:rFonts w:ascii="Times New Roman"/>
          <w:b w:val="false"/>
          <w:i w:val="false"/>
          <w:color w:val="000000"/>
          <w:sz w:val="28"/>
        </w:rPr>
        <w:t xml:space="preserve">
      ресурстар министрлігі </w:t>
      </w:r>
    </w:p>
    <w:p>
      <w:pPr>
        <w:spacing w:after="0"/>
        <w:ind w:left="0"/>
        <w:jc w:val="both"/>
      </w:pPr>
      <w:r>
        <w:rPr>
          <w:rFonts w:ascii="Times New Roman"/>
          <w:b w:val="false"/>
          <w:i w:val="false"/>
          <w:color w:val="000000"/>
          <w:sz w:val="28"/>
        </w:rPr>
        <w:t xml:space="preserve">
      Экологиялық реттеу және бақылау </w:t>
      </w:r>
    </w:p>
    <w:p>
      <w:pPr>
        <w:spacing w:after="0"/>
        <w:ind w:left="0"/>
        <w:jc w:val="both"/>
      </w:pPr>
      <w:r>
        <w:rPr>
          <w:rFonts w:ascii="Times New Roman"/>
          <w:b w:val="false"/>
          <w:i w:val="false"/>
          <w:color w:val="000000"/>
          <w:sz w:val="28"/>
        </w:rPr>
        <w:t xml:space="preserve">
      комитетінің Павлодар облысы </w:t>
      </w:r>
    </w:p>
    <w:p>
      <w:pPr>
        <w:spacing w:after="0"/>
        <w:ind w:left="0"/>
        <w:jc w:val="both"/>
      </w:pPr>
      <w:r>
        <w:rPr>
          <w:rFonts w:ascii="Times New Roman"/>
          <w:b w:val="false"/>
          <w:i w:val="false"/>
          <w:color w:val="000000"/>
          <w:sz w:val="28"/>
        </w:rPr>
        <w:t xml:space="preserve">
      бойынша департаменті" </w:t>
      </w:r>
    </w:p>
    <w:p>
      <w:pPr>
        <w:spacing w:after="0"/>
        <w:ind w:left="0"/>
        <w:jc w:val="both"/>
      </w:pPr>
      <w:r>
        <w:rPr>
          <w:rFonts w:ascii="Times New Roman"/>
          <w:b w:val="false"/>
          <w:i w:val="false"/>
          <w:color w:val="000000"/>
          <w:sz w:val="28"/>
        </w:rPr>
        <w:t>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11 шілдедегі</w:t>
            </w:r>
            <w:r>
              <w:br/>
            </w:r>
            <w:r>
              <w:rPr>
                <w:rFonts w:ascii="Times New Roman"/>
                <w:b w:val="false"/>
                <w:i w:val="false"/>
                <w:color w:val="000000"/>
                <w:sz w:val="20"/>
              </w:rPr>
              <w:t>№ 197/2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w:t>
      </w:r>
      <w:r>
        <w:rPr>
          <w:rFonts w:ascii="Times New Roman"/>
          <w:b/>
          <w:i w:val="false"/>
          <w:color w:val="000000"/>
        </w:rPr>
        <w:t>Павлодар облысы су объектілерінің су қорғау аймақтары мен белдеулері</w:t>
      </w:r>
    </w:p>
    <w:bookmarkEnd w:id="7"/>
    <w:p>
      <w:pPr>
        <w:spacing w:after="0"/>
        <w:ind w:left="0"/>
        <w:jc w:val="both"/>
      </w:pPr>
      <w:r>
        <w:rPr>
          <w:rFonts w:ascii="Times New Roman"/>
          <w:b w:val="false"/>
          <w:i w:val="false"/>
          <w:color w:val="ff0000"/>
          <w:sz w:val="28"/>
        </w:rPr>
        <w:t xml:space="preserve">
      Ескерту. 1-қосымша жаңа редакцияда – Павлодар облысы әкімдігінің 26.12.2024 </w:t>
      </w:r>
      <w:r>
        <w:rPr>
          <w:rFonts w:ascii="Times New Roman"/>
          <w:b w:val="false"/>
          <w:i w:val="false"/>
          <w:color w:val="ff0000"/>
          <w:sz w:val="28"/>
        </w:rPr>
        <w:t>№ 318/2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4293-5785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Бидайық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ауылдық аймағы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ауылдық аймағы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Темірастау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36-7081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Аманкелді </w:t>
            </w:r>
          </w:p>
          <w:p>
            <w:pPr>
              <w:spacing w:after="20"/>
              <w:ind w:left="20"/>
              <w:jc w:val="both"/>
            </w:pPr>
            <w:r>
              <w:rPr>
                <w:rFonts w:ascii="Times New Roman"/>
                <w:b w:val="false"/>
                <w:i w:val="false"/>
                <w:color w:val="000000"/>
                <w:sz w:val="20"/>
              </w:rPr>
              <w:t>
ауылдық аймағы –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p>
            <w:pPr>
              <w:spacing w:after="20"/>
              <w:ind w:left="20"/>
              <w:jc w:val="both"/>
            </w:pPr>
            <w:r>
              <w:rPr>
                <w:rFonts w:ascii="Times New Roman"/>
                <w:b w:val="false"/>
                <w:i w:val="false"/>
                <w:color w:val="000000"/>
                <w:sz w:val="20"/>
              </w:rPr>
              <w:t>
ауылдық аймағы –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950-11926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Кемертұз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67-12332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Қалатұз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45-11595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11 шілдедегі</w:t>
            </w:r>
            <w:r>
              <w:br/>
            </w:r>
            <w:r>
              <w:rPr>
                <w:rFonts w:ascii="Times New Roman"/>
                <w:b w:val="false"/>
                <w:i w:val="false"/>
                <w:color w:val="000000"/>
                <w:sz w:val="20"/>
              </w:rPr>
              <w:t>№ 197/2 қаулысына</w:t>
            </w:r>
            <w:r>
              <w:br/>
            </w:r>
            <w:r>
              <w:rPr>
                <w:rFonts w:ascii="Times New Roman"/>
                <w:b w:val="false"/>
                <w:i w:val="false"/>
                <w:color w:val="000000"/>
                <w:sz w:val="20"/>
              </w:rPr>
              <w:t>2 – қосымша</w:t>
            </w:r>
          </w:p>
        </w:tc>
      </w:tr>
    </w:tbl>
    <w:bookmarkStart w:name="z11" w:id="8"/>
    <w:p>
      <w:pPr>
        <w:spacing w:after="0"/>
        <w:ind w:left="0"/>
        <w:jc w:val="left"/>
      </w:pPr>
      <w:r>
        <w:rPr>
          <w:rFonts w:ascii="Times New Roman"/>
          <w:b/>
          <w:i w:val="false"/>
          <w:color w:val="000000"/>
        </w:rPr>
        <w:t xml:space="preserve"> Павлодар облысының су объектілерінің су қорғау аймақтары мен белдеулерін шаруашылықта пайдалану режимі</w:t>
      </w:r>
    </w:p>
    <w:bookmarkEnd w:id="8"/>
    <w:p>
      <w:pPr>
        <w:spacing w:after="0"/>
        <w:ind w:left="0"/>
        <w:jc w:val="both"/>
      </w:pPr>
      <w:r>
        <w:rPr>
          <w:rFonts w:ascii="Times New Roman"/>
          <w:b w:val="false"/>
          <w:i w:val="false"/>
          <w:color w:val="000000"/>
          <w:sz w:val="28"/>
        </w:rPr>
        <w:t xml:space="preserve">
      1. Су қорғау белдеулерінің шегінде жол берілмейді: </w:t>
      </w:r>
    </w:p>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p>
      <w:pPr>
        <w:spacing w:after="0"/>
        <w:ind w:left="0"/>
        <w:jc w:val="both"/>
      </w:pPr>
      <w:r>
        <w:rPr>
          <w:rFonts w:ascii="Times New Roman"/>
          <w:b w:val="false"/>
          <w:i w:val="false"/>
          <w:color w:val="000000"/>
          <w:sz w:val="28"/>
        </w:rPr>
        <w:t xml:space="preserve">
      2) Қазақстан Республикасының Су кодексінің </w:t>
      </w:r>
      <w:r>
        <w:rPr>
          <w:rFonts w:ascii="Times New Roman"/>
          <w:b w:val="false"/>
          <w:i w:val="false"/>
          <w:color w:val="000000"/>
          <w:sz w:val="28"/>
        </w:rPr>
        <w:t>145-1-бабында</w:t>
      </w:r>
      <w:r>
        <w:rPr>
          <w:rFonts w:ascii="Times New Roman"/>
          <w:b w:val="false"/>
          <w:i w:val="false"/>
          <w:color w:val="000000"/>
          <w:sz w:val="28"/>
        </w:rPr>
        <w:t xml:space="preserve"> көрсетілген ережелерді,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әкімдігінің 26.12.2024 </w:t>
      </w:r>
      <w:r>
        <w:rPr>
          <w:rFonts w:ascii="Times New Roman"/>
          <w:b w:val="false"/>
          <w:i w:val="false"/>
          <w:color w:val="000000"/>
          <w:sz w:val="28"/>
        </w:rPr>
        <w:t>№ 318/2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Су қорғау аймақтарының шегінде жол берілмейді: </w:t>
      </w:r>
    </w:p>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11 шілдедегі</w:t>
            </w:r>
            <w:r>
              <w:br/>
            </w:r>
            <w:r>
              <w:rPr>
                <w:rFonts w:ascii="Times New Roman"/>
                <w:b w:val="false"/>
                <w:i w:val="false"/>
                <w:color w:val="000000"/>
                <w:sz w:val="20"/>
              </w:rPr>
              <w:t>№ 197/2 қаулысына</w:t>
            </w:r>
            <w:r>
              <w:br/>
            </w:r>
            <w:r>
              <w:rPr>
                <w:rFonts w:ascii="Times New Roman"/>
                <w:b w:val="false"/>
                <w:i w:val="false"/>
                <w:color w:val="000000"/>
                <w:sz w:val="20"/>
              </w:rPr>
              <w:t>3 – қосымша</w:t>
            </w:r>
          </w:p>
        </w:tc>
      </w:tr>
    </w:tbl>
    <w:bookmarkStart w:name="z13" w:id="9"/>
    <w:p>
      <w:pPr>
        <w:spacing w:after="0"/>
        <w:ind w:left="0"/>
        <w:jc w:val="left"/>
      </w:pPr>
      <w:r>
        <w:rPr>
          <w:rFonts w:ascii="Times New Roman"/>
          <w:b/>
          <w:i w:val="false"/>
          <w:color w:val="000000"/>
        </w:rPr>
        <w:t xml:space="preserve"> Павлодар облысы әкімдігінің күші жойылған кейбір қаулыларының тізбесі</w:t>
      </w:r>
    </w:p>
    <w:bookmarkEnd w:id="9"/>
    <w:p>
      <w:pPr>
        <w:spacing w:after="0"/>
        <w:ind w:left="0"/>
        <w:jc w:val="both"/>
      </w:pPr>
      <w:r>
        <w:rPr>
          <w:rFonts w:ascii="Times New Roman"/>
          <w:b w:val="false"/>
          <w:i w:val="false"/>
          <w:color w:val="000000"/>
          <w:sz w:val="28"/>
        </w:rPr>
        <w:t xml:space="preserve">
      1. Павлодар облысы әкімдігінің 2008 жылғы 20 тамыздағы "Павлодар облысы шекараларындағы Ертіс өзенінің су қорғау аймақтары мен белдеулерін белгілеу туралы" № 219/8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3124 болып тіркелген).</w:t>
      </w:r>
    </w:p>
    <w:p>
      <w:pPr>
        <w:spacing w:after="0"/>
        <w:ind w:left="0"/>
        <w:jc w:val="both"/>
      </w:pPr>
      <w:r>
        <w:rPr>
          <w:rFonts w:ascii="Times New Roman"/>
          <w:b w:val="false"/>
          <w:i w:val="false"/>
          <w:color w:val="000000"/>
          <w:sz w:val="28"/>
        </w:rPr>
        <w:t xml:space="preserve">
      2. Павлодар облысы әкімдігінің 2009 жылғы 6 сәуірдегі "Павлодар және Ақсу қалаларының аумағындағы Ертіс өзенінің, Біржанкөл, Жасыбай, Сабындыкөль, Торайғыр, Маралды, және Мойылды көлдерінің су қорғау аймақтары мен белдеулерін белгілеу туралы" № 92/6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3134 болып тіркелген).</w:t>
      </w:r>
    </w:p>
    <w:p>
      <w:pPr>
        <w:spacing w:after="0"/>
        <w:ind w:left="0"/>
        <w:jc w:val="both"/>
      </w:pPr>
      <w:r>
        <w:rPr>
          <w:rFonts w:ascii="Times New Roman"/>
          <w:b w:val="false"/>
          <w:i w:val="false"/>
          <w:color w:val="000000"/>
          <w:sz w:val="28"/>
        </w:rPr>
        <w:t xml:space="preserve">
      3. Павлодар облысы әкімдігінің 2015 жылғы 29 қаңтардағы "Павлодар облысы әкімдігінің 2008 жылғы 20 тамыздағы "Павлодар облысы шекараларындағы Ертіс өзенінің су қорғау аймақтары мен белдеулерін белгілеу туралы" № 219/8 қаулысына өзгеріс енгізу туралы" № 25/1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4321 болып тіркелген).</w:t>
      </w:r>
    </w:p>
    <w:p>
      <w:pPr>
        <w:spacing w:after="0"/>
        <w:ind w:left="0"/>
        <w:jc w:val="both"/>
      </w:pPr>
      <w:r>
        <w:rPr>
          <w:rFonts w:ascii="Times New Roman"/>
          <w:b w:val="false"/>
          <w:i w:val="false"/>
          <w:color w:val="000000"/>
          <w:sz w:val="28"/>
        </w:rPr>
        <w:t xml:space="preserve">
      4. Павлодар облысы әкімдігінің 2015 жылғы 10 қарашадағы "Павлодар облысы әкімдігінің 2008 жылғы 20 тамыздағы "Павлодар облысы шекараларындағы Ертіс өзенінің су қорғау аймақтары мен белдеулерін белгілеу туралы" № 219/8 қаулысына өзгеріс енгізу туралы" № 313/11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№4837 болып тіркелген).</w:t>
      </w:r>
    </w:p>
    <w:p>
      <w:pPr>
        <w:spacing w:after="0"/>
        <w:ind w:left="0"/>
        <w:jc w:val="both"/>
      </w:pPr>
      <w:r>
        <w:rPr>
          <w:rFonts w:ascii="Times New Roman"/>
          <w:b w:val="false"/>
          <w:i w:val="false"/>
          <w:color w:val="000000"/>
          <w:sz w:val="28"/>
        </w:rPr>
        <w:t xml:space="preserve">
      5. Павлодар облысы әкімдігінің 2017 жылғы 17 наурыздағы "Павлодар облысы әкімдігінің 2008 жылғы 20 тамыздағы "Павлодар облысы шекараларындағы Ертіс өзенінің су қорғау аймақтары мен белдеулерін белгілеу туралы" № 219/8 қаулысына өзгеріс енгізу туралы" № 63-1/2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5482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