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f4005" w14:textId="cbf4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бойынша 2022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2022 жылғы 28 қыркүйектегі № 168/23 шешімі. Қазақстан Республикасының Әділет министрлігінде 2022 жылғы 4 қазанда № 30008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және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Павлодар қаласы бойынша 2022 жылға арналған кондоминиум объектісін басқаруға және кондоминиум объектісінің ортақ мүлкін күтіп-ұстауға арналған шығыстардың ең төмен мөлшері айына бір шаршы метр үшін 29 теңге сомасында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