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3862d" w14:textId="0238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2018 жылғы 23 қаңтардағы № 220/26 "Әлеуметтік көмек көрсетудің, оның мөлшерлерін белгілеудің және Екібастұз қаласы мұқтаж азаматтардың жекелеген санаттарының тізбесін айқындаудың қағидаларын бекіту туралы" шешiмiне өзгеріс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2022 жылғы 17 ақпандағы № 101/16 шешімі. Қазақстан Республикасының Әділет министрлігінде 2022 жылғы 28 наурызда № 27226 болып тіркелді. Күші жойылды - Павлодар облысы Екібастұз қалалық мәслихатының 2023 жылғы 13 қазандағы № 79/8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13.10.2023 № </w:t>
      </w:r>
      <w:r>
        <w:rPr>
          <w:rFonts w:ascii="Times New Roman"/>
          <w:b w:val="false"/>
          <w:i w:val="false"/>
          <w:color w:val="ff0000"/>
          <w:sz w:val="28"/>
        </w:rPr>
        <w:t>79/8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ШЕШТІ:</w:t>
      </w:r>
    </w:p>
    <w:bookmarkEnd w:id="0"/>
    <w:bookmarkStart w:name="z2" w:id="1"/>
    <w:p>
      <w:pPr>
        <w:spacing w:after="0"/>
        <w:ind w:left="0"/>
        <w:jc w:val="both"/>
      </w:pPr>
      <w:r>
        <w:rPr>
          <w:rFonts w:ascii="Times New Roman"/>
          <w:b w:val="false"/>
          <w:i w:val="false"/>
          <w:color w:val="000000"/>
          <w:sz w:val="28"/>
        </w:rPr>
        <w:t xml:space="preserve">
      1. Екібастұз қалалық мәслихатының "Әлеуметтік көмек көрсетудің, оның мөлшерлерін белгілеудің және Екібастұз қаласы мұқтаж азаматтардың жекелеген санаттарының тізбесін айқындаудың қағидаларын бекіту туралы" 2018 жылғы 23 қаңтардағы № 220/26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5860 болып тіркелді) мынадай өзгеріс енгiзiлсiн: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2022 жылғы</w:t>
            </w:r>
            <w:r>
              <w:br/>
            </w:r>
            <w:r>
              <w:rPr>
                <w:rFonts w:ascii="Times New Roman"/>
                <w:b w:val="false"/>
                <w:i w:val="false"/>
                <w:color w:val="000000"/>
                <w:sz w:val="20"/>
              </w:rPr>
              <w:t>17 ақпандағы № 101/16</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"23" қаңтардағы № 220/26</w:t>
            </w:r>
            <w:r>
              <w:br/>
            </w:r>
            <w:r>
              <w:rPr>
                <w:rFonts w:ascii="Times New Roman"/>
                <w:b w:val="false"/>
                <w:i w:val="false"/>
                <w:color w:val="000000"/>
                <w:sz w:val="20"/>
              </w:rPr>
              <w:t>шешімімен бекітілген</w:t>
            </w:r>
          </w:p>
        </w:tc>
      </w:tr>
    </w:tbl>
    <w:bookmarkStart w:name="z5" w:id="3"/>
    <w:p>
      <w:pPr>
        <w:spacing w:after="0"/>
        <w:ind w:left="0"/>
        <w:jc w:val="left"/>
      </w:pPr>
      <w:r>
        <w:rPr>
          <w:rFonts w:ascii="Times New Roman"/>
          <w:b/>
          <w:i w:val="false"/>
          <w:color w:val="000000"/>
        </w:rPr>
        <w:t xml:space="preserve"> Әлеуметтiк көмек көрсетудің, оның мөлшерлерiн белгiлеудің және Екібастұз қаласы мұқтаж азаматтардың жекелеген санаттарының тiзбесiн айқындаудың қағидалары</w:t>
      </w:r>
    </w:p>
    <w:bookmarkEnd w:id="3"/>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Екібастұз қаласы мұқтаж азаматтардың жекелеген санаттарының тiзбесiн айқындаудың қағидалары (бұдан әрi - Қағидалар) Қазақстан Республикасы Үкiметiнiң 2013 жылғы 21 мамырдағы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Екібастұз қаласы әкімінің шешімімен құрылатын комиссия;</w:t>
      </w:r>
    </w:p>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Павлодар облысы бойынша департаменті" республикалық мемлекеттiк мекемесi есептейтiн, мөлшерi бойынша ең төмен тұтыну себетiнiң құнына тең, бiр адамға қажеттi ең төмен ақшалай кiрiс;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p>
      <w:pPr>
        <w:spacing w:after="0"/>
        <w:ind w:left="0"/>
        <w:jc w:val="both"/>
      </w:pPr>
      <w:r>
        <w:rPr>
          <w:rFonts w:ascii="Times New Roman"/>
          <w:b w:val="false"/>
          <w:i w:val="false"/>
          <w:color w:val="000000"/>
          <w:sz w:val="28"/>
        </w:rPr>
        <w:t>
      7) уәкiлеттi орган - "Екібастұз қаласы әкімдігінің халықты жұмыспен қамту және әлеуметтік мәселелер бөлімі" мемлекеттік мекемесі;</w:t>
      </w:r>
    </w:p>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 кент, ауылдық округ әкiмiнiң шешiмдерiмен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көрсетіледі.</w:t>
      </w:r>
    </w:p>
    <w:p>
      <w:pPr>
        <w:spacing w:after="0"/>
        <w:ind w:left="0"/>
        <w:jc w:val="both"/>
      </w:pPr>
      <w:r>
        <w:rPr>
          <w:rFonts w:ascii="Times New Roman"/>
          <w:b w:val="false"/>
          <w:i w:val="false"/>
          <w:color w:val="000000"/>
          <w:sz w:val="28"/>
        </w:rPr>
        <w:t xml:space="preserve">
      5. "Қазақстан Республикасында мүгедектердi әлеуметтiк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2020 жылғы 6 мамырдағы Қазақстан Республикасы Заңының (әрі қарай - "Ардагерлер туралы"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Start w:name="z7" w:id="5"/>
    <w:p>
      <w:pPr>
        <w:spacing w:after="0"/>
        <w:ind w:left="0"/>
        <w:jc w:val="left"/>
      </w:pPr>
      <w:r>
        <w:rPr>
          <w:rFonts w:ascii="Times New Roman"/>
          <w:b/>
          <w:i w:val="false"/>
          <w:color w:val="000000"/>
        </w:rPr>
        <w:t xml:space="preserve"> 2-тарау. Әлеуметтік көмек көрсетудің санаттарының тізбесін айқындау және әлеуметтік көмектің мөлшерлерін белгілеу тәртібі</w:t>
      </w:r>
    </w:p>
    <w:bookmarkEnd w:id="5"/>
    <w:p>
      <w:pPr>
        <w:spacing w:after="0"/>
        <w:ind w:left="0"/>
        <w:jc w:val="both"/>
      </w:pPr>
      <w:r>
        <w:rPr>
          <w:rFonts w:ascii="Times New Roman"/>
          <w:b w:val="false"/>
          <w:i w:val="false"/>
          <w:color w:val="000000"/>
          <w:sz w:val="28"/>
        </w:rPr>
        <w:t>
      6. Мереке күндеріне әлеуметтік көмек бір рет келесі санаттағы азаматтарға көрсетіледі:</w:t>
      </w:r>
    </w:p>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мемлекеттік атаулы әлеуметтік көмек алушы болып табылатын көп балалы аналар – 5 (бес) айлық есептік көрсеткіш (бұдан әрі - АЕК);</w:t>
      </w:r>
    </w:p>
    <w:p>
      <w:pPr>
        <w:spacing w:after="0"/>
        <w:ind w:left="0"/>
        <w:jc w:val="both"/>
      </w:pPr>
      <w:r>
        <w:rPr>
          <w:rFonts w:ascii="Times New Roman"/>
          <w:b w:val="false"/>
          <w:i w:val="false"/>
          <w:color w:val="000000"/>
          <w:sz w:val="28"/>
        </w:rPr>
        <w:t>
      2) 1 мамыр – Қазақстан халқы бірлігі мерекесі:</w:t>
      </w:r>
    </w:p>
    <w:p>
      <w:pPr>
        <w:spacing w:after="0"/>
        <w:ind w:left="0"/>
        <w:jc w:val="both"/>
      </w:pPr>
      <w:r>
        <w:rPr>
          <w:rFonts w:ascii="Times New Roman"/>
          <w:b w:val="false"/>
          <w:i w:val="false"/>
          <w:color w:val="000000"/>
          <w:sz w:val="28"/>
        </w:rPr>
        <w:t>
      сотпен немесе Қазақстан Республикасының "Жаппай саяси қуғын-сүргіндер құрбандарын ақтау туралы" Заңында белгіленген тәртіппен саяси қуғын-сүргіндер құрбаны немесе саяси қуғын-сүргіндерден зардап шеккен деп танылған азаматтар - 10 (он) АЕК;</w:t>
      </w:r>
    </w:p>
    <w:p>
      <w:pPr>
        <w:spacing w:after="0"/>
        <w:ind w:left="0"/>
        <w:jc w:val="both"/>
      </w:pPr>
      <w:r>
        <w:rPr>
          <w:rFonts w:ascii="Times New Roman"/>
          <w:b w:val="false"/>
          <w:i w:val="false"/>
          <w:color w:val="000000"/>
          <w:sz w:val="28"/>
        </w:rPr>
        <w:t>
      Социалистік Еңбек Ерлері, үш дәрежелі Даңқ, үш дәрежелі Еңбек Даңқы орденінің иегерлері - 10 (он) АЕК;</w:t>
      </w:r>
    </w:p>
    <w:p>
      <w:pPr>
        <w:spacing w:after="0"/>
        <w:ind w:left="0"/>
        <w:jc w:val="both"/>
      </w:pPr>
      <w:r>
        <w:rPr>
          <w:rFonts w:ascii="Times New Roman"/>
          <w:b w:val="false"/>
          <w:i w:val="false"/>
          <w:color w:val="000000"/>
          <w:sz w:val="28"/>
        </w:rPr>
        <w:t>
      "Қазақстанның Еңбек Ері", "Халық қаһарманы" атағына ие болған адамдар - 10 (он) АЕК;</w:t>
      </w:r>
    </w:p>
    <w:p>
      <w:pPr>
        <w:spacing w:after="0"/>
        <w:ind w:left="0"/>
        <w:jc w:val="both"/>
      </w:pPr>
      <w:r>
        <w:rPr>
          <w:rFonts w:ascii="Times New Roman"/>
          <w:b w:val="false"/>
          <w:i w:val="false"/>
          <w:color w:val="000000"/>
          <w:sz w:val="28"/>
        </w:rPr>
        <w:t>
      3) 7 мамыр – Отан қорғаушы күні:</w:t>
      </w:r>
    </w:p>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 – 150 000 (жүз елу мың) теңге;</w:t>
      </w:r>
    </w:p>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 – 150 000 (жүз елу мың) теңге;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150 000 (жүз елу мың) теңге;</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 – 1 000 000 (бір миллион) теңге;</w:t>
      </w:r>
    </w:p>
    <w:p>
      <w:pPr>
        <w:spacing w:after="0"/>
        <w:ind w:left="0"/>
        <w:jc w:val="both"/>
      </w:pPr>
      <w:r>
        <w:rPr>
          <w:rFonts w:ascii="Times New Roman"/>
          <w:b w:val="false"/>
          <w:i w:val="false"/>
          <w:color w:val="000000"/>
          <w:sz w:val="28"/>
        </w:rPr>
        <w:t>
      Ұлы Отан соғысының мүгедектері, атап айтқанда Ұлы Отан соғысы кезеңінде майданда, ұрыс қимылдары аудандарында,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қызметшілері, Ұлы Отан соғысының партизандары мен астыртын әрекет етушілері, сондай-ақ жұмысшылар мен қызметшілер – 1 000 000 (бір миллион) теңге;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 – 100 000 (жүз мың) теңге;</w:t>
      </w:r>
    </w:p>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 – 100 000 (жүз мың) теңге;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 – 60 000 (алпыс мың) теңге;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 - 60 000 (алпыс мың) теңге;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 – 150 000 (жүз елу мың) теңге;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 - 150 000 (жүз елу мың) теңге;</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 – 150 000 (жүз елу мың) теңге;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 30 000 (отыз мың) теңге;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 30 000 (отыз мың) теңге;</w:t>
      </w:r>
    </w:p>
    <w:p>
      <w:pPr>
        <w:spacing w:after="0"/>
        <w:ind w:left="0"/>
        <w:jc w:val="both"/>
      </w:pPr>
      <w:r>
        <w:rPr>
          <w:rFonts w:ascii="Times New Roman"/>
          <w:b w:val="false"/>
          <w:i w:val="false"/>
          <w:color w:val="000000"/>
          <w:sz w:val="28"/>
        </w:rPr>
        <w:t xml:space="preserve">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Қазақстан Республикасының "Ардагерлер туралы" Заңның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6-баптарында</w:t>
      </w:r>
      <w:r>
        <w:rPr>
          <w:rFonts w:ascii="Times New Roman"/>
          <w:b w:val="false"/>
          <w:i w:val="false"/>
          <w:color w:val="000000"/>
          <w:sz w:val="28"/>
        </w:rPr>
        <w:t xml:space="preserve"> аталған адамдардың отбасылары - 10 (он) АЕК;</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 150 000 (жүз елу мың) теңге;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 – 150 000 (жүз елу мың) теңге;</w:t>
      </w:r>
    </w:p>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 – 60 000 (алпыс мың) теңге;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 - 150 000 (жүз елу мың) теңге;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 – 150 000 (жүз елу мың) теңге;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 - 150 000 (жүз елу мың) теңге;</w:t>
      </w:r>
    </w:p>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тапсырмалармен ұшқан ұшу құрамының әскери қызметшілері - 150 000 (жүз елу мың) теңге;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 қызметшілері - 150 000 (жүз елу мың) теңге;</w:t>
      </w:r>
    </w:p>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 - 150 000 (жүз елу мың) теңге;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 - 150 000 (жүз елу мың) теңге;</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 - 150 000 (жүз елу мың) теңге;</w:t>
      </w:r>
    </w:p>
    <w:p>
      <w:pPr>
        <w:spacing w:after="0"/>
        <w:ind w:left="0"/>
        <w:jc w:val="both"/>
      </w:pPr>
      <w:r>
        <w:rPr>
          <w:rFonts w:ascii="Times New Roman"/>
          <w:b w:val="false"/>
          <w:i w:val="false"/>
          <w:color w:val="000000"/>
          <w:sz w:val="28"/>
        </w:rPr>
        <w:t>
      5) 30 тамыз – Қазақстан Республикасының Конституция күні:</w:t>
      </w:r>
    </w:p>
    <w:p>
      <w:pPr>
        <w:spacing w:after="0"/>
        <w:ind w:left="0"/>
        <w:jc w:val="both"/>
      </w:pPr>
      <w:r>
        <w:rPr>
          <w:rFonts w:ascii="Times New Roman"/>
          <w:b w:val="false"/>
          <w:i w:val="false"/>
          <w:color w:val="000000"/>
          <w:sz w:val="28"/>
        </w:rPr>
        <w:t>
      18 жасқа дейінгі мүгедек балаларды тәрбиелеп отырған отбасылар - 20 (жиырма) АЕК;</w:t>
      </w:r>
    </w:p>
    <w:p>
      <w:pPr>
        <w:spacing w:after="0"/>
        <w:ind w:left="0"/>
        <w:jc w:val="both"/>
      </w:pPr>
      <w:r>
        <w:rPr>
          <w:rFonts w:ascii="Times New Roman"/>
          <w:b w:val="false"/>
          <w:i w:val="false"/>
          <w:color w:val="000000"/>
          <w:sz w:val="28"/>
        </w:rPr>
        <w:t>
      Қазақстан Республикасының колледждерінде ақылы негізде білім алатын мүгедектер, мүгедек балалар - 30 (отыз) АЕК;</w:t>
      </w:r>
    </w:p>
    <w:p>
      <w:pPr>
        <w:spacing w:after="0"/>
        <w:ind w:left="0"/>
        <w:jc w:val="both"/>
      </w:pPr>
      <w:r>
        <w:rPr>
          <w:rFonts w:ascii="Times New Roman"/>
          <w:b w:val="false"/>
          <w:i w:val="false"/>
          <w:color w:val="000000"/>
          <w:sz w:val="28"/>
        </w:rPr>
        <w:t>
      Қазақстан Республикасының жоғары оқу орындарында ақылы негізде білім алатын мүгедектер, мүгедек балалар - 60 (алпыс) АЕК;</w:t>
      </w:r>
    </w:p>
    <w:p>
      <w:pPr>
        <w:spacing w:after="0"/>
        <w:ind w:left="0"/>
        <w:jc w:val="both"/>
      </w:pPr>
      <w:r>
        <w:rPr>
          <w:rFonts w:ascii="Times New Roman"/>
          <w:b w:val="false"/>
          <w:i w:val="false"/>
          <w:color w:val="000000"/>
          <w:sz w:val="28"/>
        </w:rPr>
        <w:t>
      6) 1 желтоқсан – Қазақстан Республикасының Тұңғыш Президенті күні:</w:t>
      </w:r>
    </w:p>
    <w:p>
      <w:pPr>
        <w:spacing w:after="0"/>
        <w:ind w:left="0"/>
        <w:jc w:val="both"/>
      </w:pPr>
      <w:r>
        <w:rPr>
          <w:rFonts w:ascii="Times New Roman"/>
          <w:b w:val="false"/>
          <w:i w:val="false"/>
          <w:color w:val="000000"/>
          <w:sz w:val="28"/>
        </w:rPr>
        <w:t>
      бірінші және екінші топтағы мүгедектер - 5 (бес) АЕК;</w:t>
      </w:r>
    </w:p>
    <w:p>
      <w:pPr>
        <w:spacing w:after="0"/>
        <w:ind w:left="0"/>
        <w:jc w:val="both"/>
      </w:pPr>
      <w:r>
        <w:rPr>
          <w:rFonts w:ascii="Times New Roman"/>
          <w:b w:val="false"/>
          <w:i w:val="false"/>
          <w:color w:val="000000"/>
          <w:sz w:val="28"/>
        </w:rPr>
        <w:t>
      18 жасқа дейінгі мүгедек балалар - 5 (бес) АЕК;</w:t>
      </w:r>
    </w:p>
    <w:p>
      <w:pPr>
        <w:spacing w:after="0"/>
        <w:ind w:left="0"/>
        <w:jc w:val="both"/>
      </w:pPr>
      <w:r>
        <w:rPr>
          <w:rFonts w:ascii="Times New Roman"/>
          <w:b w:val="false"/>
          <w:i w:val="false"/>
          <w:color w:val="000000"/>
          <w:sz w:val="28"/>
        </w:rPr>
        <w:t>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 - 2 (екі) АЕК;</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 - 3 (үш) АЕК.</w:t>
      </w:r>
    </w:p>
    <w:p>
      <w:pPr>
        <w:spacing w:after="0"/>
        <w:ind w:left="0"/>
        <w:jc w:val="both"/>
      </w:pPr>
      <w:r>
        <w:rPr>
          <w:rFonts w:ascii="Times New Roman"/>
          <w:b w:val="false"/>
          <w:i w:val="false"/>
          <w:color w:val="000000"/>
          <w:sz w:val="28"/>
        </w:rPr>
        <w:t>
      7. Әлеуметтік көмек мұқтаж азаматтардың жекелеген санаттарына өмірлік қиын жағдай туындаған жағдайда бір рет және (немесе) мерзімді (ай сайын, тоқсан сайын) келесі азаматтардың санаттарына көрсетіледі:</w:t>
      </w:r>
    </w:p>
    <w:p>
      <w:pPr>
        <w:spacing w:after="0"/>
        <w:ind w:left="0"/>
        <w:jc w:val="both"/>
      </w:pPr>
      <w:r>
        <w:rPr>
          <w:rFonts w:ascii="Times New Roman"/>
          <w:b w:val="false"/>
          <w:i w:val="false"/>
          <w:color w:val="000000"/>
          <w:sz w:val="28"/>
        </w:rPr>
        <w:t xml:space="preserve">
      1)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табиғи апаттың немесе өрттің салдарынан өрт оқиғасы немесе табиғи апат орын алған жердегі азаматтарға (отбасыларға) әлеуметтік көмек жан басына шаққандағы орташа табысын ескермей - біржолғы төлем - 100 (жүз) АЕК шекті мөлшерінде. Әлеуметтік көмекке өтініш жасау мерзімі – өмірлік қиын жағдай туындалған кезден бастап алты ай ішінде;</w:t>
      </w:r>
    </w:p>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деп танылған адамдар (отбасылар):</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қатерлі ісіктен зардап шегетін диспансерлік есепте тұрған адамдарға - біржолғы төлем - 10 (он) АЕК мөлшерінде;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қатерлі ісіктен зардап шегетін диспансерлік есепте тұрған адамдарға ай сайын жан басына шаққандағы орташа табысын ескермей, шаруашылық жүргізу құқығындағы "Павлодар облыстық онкологиялық диспансері" коммуналдық мемлекеттік кәсіпорны және тұрғылықты орнына кері қайтуға (таксиден басқа) жол жүру билеттері құнының нақты мөлшерінде;</w:t>
      </w:r>
    </w:p>
    <w:p>
      <w:pPr>
        <w:spacing w:after="0"/>
        <w:ind w:left="0"/>
        <w:jc w:val="both"/>
      </w:pPr>
      <w:r>
        <w:rPr>
          <w:rFonts w:ascii="Times New Roman"/>
          <w:b w:val="false"/>
          <w:i w:val="false"/>
          <w:color w:val="000000"/>
          <w:sz w:val="28"/>
        </w:rPr>
        <w:t>
      туберкулезбен ауыратын амбулаториялық емделу кезеңіндегі адамдарға әлеуметтік көмек ай сайын жан басына шаққандағы орташа табысын ескермей - 10 (он) АЕК мөлшерінде - Екібастұз қаласы емханалары ұсынған тізімнің негізінде;</w:t>
      </w:r>
    </w:p>
    <w:p>
      <w:pPr>
        <w:spacing w:after="0"/>
        <w:ind w:left="0"/>
        <w:jc w:val="both"/>
      </w:pPr>
      <w:r>
        <w:rPr>
          <w:rFonts w:ascii="Times New Roman"/>
          <w:b w:val="false"/>
          <w:i w:val="false"/>
          <w:color w:val="000000"/>
          <w:sz w:val="28"/>
        </w:rPr>
        <w:t>
      адамның иммунитет тапшылығы вирусын (бұдан әрі - АИТВ) жұқтырған диспансерлік есепте тұрған адамдарға - біржолғы төлем - 10 (он) АЕК мөлшерінде - Павлодар облысы әкімдігі Павлодар облысы денсаулық сақтау басқармасының "Павлодар облыстық ЖИТС-тің алдын алу және күрес жөніндегі орталығы" коммуналдық мемлекеттік қазыналық кәсіпорнының Екібастұз бөлімшесі ұсынған тізімі негізінде;</w:t>
      </w:r>
    </w:p>
    <w:p>
      <w:pPr>
        <w:spacing w:after="0"/>
        <w:ind w:left="0"/>
        <w:jc w:val="both"/>
      </w:pPr>
      <w:r>
        <w:rPr>
          <w:rFonts w:ascii="Times New Roman"/>
          <w:b w:val="false"/>
          <w:i w:val="false"/>
          <w:color w:val="000000"/>
          <w:sz w:val="28"/>
        </w:rPr>
        <w:t>
      АИТВ жұқтырған диспансерлік есепте тұрған балалардың ата-аналарына немесе өзге де заңды өкілдеріне әлеуметтік көмек ай сайын жан басына шаққандағы орташа табысын ескермей,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w:t>
      </w:r>
    </w:p>
    <w:p>
      <w:pPr>
        <w:spacing w:after="0"/>
        <w:ind w:left="0"/>
        <w:jc w:val="both"/>
      </w:pPr>
      <w:r>
        <w:rPr>
          <w:rFonts w:ascii="Times New Roman"/>
          <w:b w:val="false"/>
          <w:i w:val="false"/>
          <w:color w:val="000000"/>
          <w:sz w:val="28"/>
        </w:rPr>
        <w:t>
      3) бас бостандығынан айыру орындарынан босатылған адамдар – біржолғы төлем 10 (он) АЕК мөлшерінде - "Қазақстан Республикасы ішкі істер министрлігінің Павлодар облысының полиция департаменті Екібастұз қаласының полиция басқармасы" мемлекеттік мекемесінің тізімі негізінде;</w:t>
      </w:r>
    </w:p>
    <w:p>
      <w:pPr>
        <w:spacing w:after="0"/>
        <w:ind w:left="0"/>
        <w:jc w:val="both"/>
      </w:pPr>
      <w:r>
        <w:rPr>
          <w:rFonts w:ascii="Times New Roman"/>
          <w:b w:val="false"/>
          <w:i w:val="false"/>
          <w:color w:val="000000"/>
          <w:sz w:val="28"/>
        </w:rPr>
        <w:t>
      4) оқу мерзімі аяқталғанға дейін оқытуға әлеуметтік көмек алған студенттер - оқудың нақты құны бойынша біржолғы төлем - уәкілетті органның тізімі негізінде;</w:t>
      </w:r>
    </w:p>
    <w:p>
      <w:pPr>
        <w:spacing w:after="0"/>
        <w:ind w:left="0"/>
        <w:jc w:val="both"/>
      </w:pPr>
      <w:r>
        <w:rPr>
          <w:rFonts w:ascii="Times New Roman"/>
          <w:b w:val="false"/>
          <w:i w:val="false"/>
          <w:color w:val="000000"/>
          <w:sz w:val="28"/>
        </w:rPr>
        <w:t>
      5) оқу кезеңінде тұруға, тамақтануға және тұрғылықты жеріне жол жүруге оқу мерзімі аяқталғанға дейін оқытуға әлеуметтік көмек алған студенттер - жан басына шаққандағы орташа табысын ескермей ай сайын 10 (он) АЕК мөлшерінде - уәкілетті органның тізімі негізінде;</w:t>
      </w:r>
    </w:p>
    <w:p>
      <w:pPr>
        <w:spacing w:after="0"/>
        <w:ind w:left="0"/>
        <w:jc w:val="both"/>
      </w:pPr>
      <w:r>
        <w:rPr>
          <w:rFonts w:ascii="Times New Roman"/>
          <w:b w:val="false"/>
          <w:i w:val="false"/>
          <w:color w:val="000000"/>
          <w:sz w:val="28"/>
        </w:rPr>
        <w:t xml:space="preserve">
      6)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"Ардагерлер туралы" Заңның </w:t>
      </w:r>
      <w:r>
        <w:rPr>
          <w:rFonts w:ascii="Times New Roman"/>
          <w:b w:val="false"/>
          <w:i w:val="false"/>
          <w:color w:val="000000"/>
          <w:sz w:val="28"/>
        </w:rPr>
        <w:t>5-бабында</w:t>
      </w:r>
      <w:r>
        <w:rPr>
          <w:rFonts w:ascii="Times New Roman"/>
          <w:b w:val="false"/>
          <w:i w:val="false"/>
          <w:color w:val="000000"/>
          <w:sz w:val="28"/>
        </w:rPr>
        <w:t xml:space="preserve">, 6-бабы 1) тармақшасының </w:t>
      </w:r>
      <w:r>
        <w:rPr>
          <w:rFonts w:ascii="Times New Roman"/>
          <w:b w:val="false"/>
          <w:i w:val="false"/>
          <w:color w:val="000000"/>
          <w:sz w:val="28"/>
        </w:rPr>
        <w:t>9 абзацында</w:t>
      </w:r>
      <w:r>
        <w:rPr>
          <w:rFonts w:ascii="Times New Roman"/>
          <w:b w:val="false"/>
          <w:i w:val="false"/>
          <w:color w:val="000000"/>
          <w:sz w:val="28"/>
        </w:rPr>
        <w:t xml:space="preserve"> көрсетілген санаттар үшін санаторий-курорттық емделуге - біржолғы төлем - 50 (елу) АЕК мөлшерінде;</w:t>
      </w:r>
    </w:p>
    <w:p>
      <w:pPr>
        <w:spacing w:after="0"/>
        <w:ind w:left="0"/>
        <w:jc w:val="both"/>
      </w:pPr>
      <w:r>
        <w:rPr>
          <w:rFonts w:ascii="Times New Roman"/>
          <w:b w:val="false"/>
          <w:i w:val="false"/>
          <w:color w:val="000000"/>
          <w:sz w:val="28"/>
        </w:rPr>
        <w:t xml:space="preserve">
      7)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"Ардагерлер туралы" Заңның </w:t>
      </w:r>
      <w:r>
        <w:rPr>
          <w:rFonts w:ascii="Times New Roman"/>
          <w:b w:val="false"/>
          <w:i w:val="false"/>
          <w:color w:val="000000"/>
          <w:sz w:val="28"/>
        </w:rPr>
        <w:t>5-бабында</w:t>
      </w:r>
      <w:r>
        <w:rPr>
          <w:rFonts w:ascii="Times New Roman"/>
          <w:b w:val="false"/>
          <w:i w:val="false"/>
          <w:color w:val="000000"/>
          <w:sz w:val="28"/>
        </w:rPr>
        <w:t xml:space="preserve">, 6-бабы 1) тармақшасының </w:t>
      </w:r>
      <w:r>
        <w:rPr>
          <w:rFonts w:ascii="Times New Roman"/>
          <w:b w:val="false"/>
          <w:i w:val="false"/>
          <w:color w:val="000000"/>
          <w:sz w:val="28"/>
        </w:rPr>
        <w:t>9 абзацында</w:t>
      </w:r>
      <w:r>
        <w:rPr>
          <w:rFonts w:ascii="Times New Roman"/>
          <w:b w:val="false"/>
          <w:i w:val="false"/>
          <w:color w:val="000000"/>
          <w:sz w:val="28"/>
        </w:rPr>
        <w:t xml:space="preserve"> және 2) тармақшасының </w:t>
      </w:r>
      <w:r>
        <w:rPr>
          <w:rFonts w:ascii="Times New Roman"/>
          <w:b w:val="false"/>
          <w:i w:val="false"/>
          <w:color w:val="000000"/>
          <w:sz w:val="28"/>
        </w:rPr>
        <w:t>6 абзацында</w:t>
      </w:r>
      <w:r>
        <w:rPr>
          <w:rFonts w:ascii="Times New Roman"/>
          <w:b w:val="false"/>
          <w:i w:val="false"/>
          <w:color w:val="000000"/>
          <w:sz w:val="28"/>
        </w:rPr>
        <w:t>, 8-бабының 3) тармақшасында көрсетілген санаттар үшін тіс протездеуге - біржолғы төлем - 25 (жиырма бес) мөлшерінде;</w:t>
      </w:r>
    </w:p>
    <w:p>
      <w:pPr>
        <w:spacing w:after="0"/>
        <w:ind w:left="0"/>
        <w:jc w:val="both"/>
      </w:pPr>
      <w:r>
        <w:rPr>
          <w:rFonts w:ascii="Times New Roman"/>
          <w:b w:val="false"/>
          <w:i w:val="false"/>
          <w:color w:val="000000"/>
          <w:sz w:val="28"/>
        </w:rPr>
        <w:t xml:space="preserve">
      8)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бірінші топтағы мүгедектер, мүгедек балаларға санаторий-курорттық емделуге еріп жүретін адамның тамақтануы, жол жүруі және тұруына - біржолғы төлем - 55 (елу бес) АЕК мөлшерінде;</w:t>
      </w:r>
    </w:p>
    <w:p>
      <w:pPr>
        <w:spacing w:after="0"/>
        <w:ind w:left="0"/>
        <w:jc w:val="both"/>
      </w:pPr>
      <w:r>
        <w:rPr>
          <w:rFonts w:ascii="Times New Roman"/>
          <w:b w:val="false"/>
          <w:i w:val="false"/>
          <w:color w:val="000000"/>
          <w:sz w:val="28"/>
        </w:rPr>
        <w:t>
      9) мүгедектерге уәкілетті органның тізімі негізінде аймақтық, республикалық, халықаралық жарыстарға дайындалу үшін - біржолғы төлем - 15 (он бес) АЕК мөлшерінде;</w:t>
      </w:r>
    </w:p>
    <w:p>
      <w:pPr>
        <w:spacing w:after="0"/>
        <w:ind w:left="0"/>
        <w:jc w:val="both"/>
      </w:pPr>
      <w:r>
        <w:rPr>
          <w:rFonts w:ascii="Times New Roman"/>
          <w:b w:val="false"/>
          <w:i w:val="false"/>
          <w:color w:val="000000"/>
          <w:sz w:val="28"/>
        </w:rPr>
        <w:t xml:space="preserve">
      10)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жүктілік мерзімінде 12 аптаға дейін есепке тұрған мүгедек әйелдерге әлеуметтік көмек жан басына шаққандағы орташа табысын ескермей - біржолғы төлем - 20 (жиырма) АЕК мөлшерінде;</w:t>
      </w:r>
    </w:p>
    <w:p>
      <w:pPr>
        <w:spacing w:after="0"/>
        <w:ind w:left="0"/>
        <w:jc w:val="both"/>
      </w:pPr>
      <w:r>
        <w:rPr>
          <w:rFonts w:ascii="Times New Roman"/>
          <w:b w:val="false"/>
          <w:i w:val="false"/>
          <w:color w:val="000000"/>
          <w:sz w:val="28"/>
        </w:rPr>
        <w:t xml:space="preserve">
      11)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құжаттарды қоса бере отырып өтініш негізінде жүктілік мерзімде 12 аптаға дейін есепке тұрған, жан басына шаққандағы орташа табысы күнкөріс деңгейінен аспайтын аз қамтылған отбасынан шыққан әйелдерге - біржолғы төлем - 20 (жиырма) АЕК мөлшерінде;</w:t>
      </w:r>
    </w:p>
    <w:p>
      <w:pPr>
        <w:spacing w:after="0"/>
        <w:ind w:left="0"/>
        <w:jc w:val="both"/>
      </w:pPr>
      <w:r>
        <w:rPr>
          <w:rFonts w:ascii="Times New Roman"/>
          <w:b w:val="false"/>
          <w:i w:val="false"/>
          <w:color w:val="000000"/>
          <w:sz w:val="28"/>
        </w:rPr>
        <w:t xml:space="preserve">
      12)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кәмелетке толмаған балалары бар мүгедектерге әлеуметтік көмек жан басына шаққандағы орташа табысын ескермей - біржолғы төлем - 5 (бес) АЕК мөлшерінде;</w:t>
      </w:r>
    </w:p>
    <w:p>
      <w:pPr>
        <w:spacing w:after="0"/>
        <w:ind w:left="0"/>
        <w:jc w:val="both"/>
      </w:pPr>
      <w:r>
        <w:rPr>
          <w:rFonts w:ascii="Times New Roman"/>
          <w:b w:val="false"/>
          <w:i w:val="false"/>
          <w:color w:val="000000"/>
          <w:sz w:val="28"/>
        </w:rPr>
        <w:t xml:space="preserve">
      13)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Екібастұз қаласының колледждерінде оқитын жетім-балалар, ата-анасының қамқорлығынсыз қалған балалар қатарындағы студенттерге ай сайын жан басына шаққандағы орташа табысын ескермей - 2 (екі) АЕК мөлшерінде;</w:t>
      </w:r>
    </w:p>
    <w:p>
      <w:pPr>
        <w:spacing w:after="0"/>
        <w:ind w:left="0"/>
        <w:jc w:val="both"/>
      </w:pPr>
      <w:r>
        <w:rPr>
          <w:rFonts w:ascii="Times New Roman"/>
          <w:b w:val="false"/>
          <w:i w:val="false"/>
          <w:color w:val="000000"/>
          <w:sz w:val="28"/>
        </w:rPr>
        <w:t xml:space="preserve">
      14)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құжаттарды қоса бере отырып өтініш негізінде жан басына шаққандағы орташа табысы күнкөріс деңгейінен аспайтын бір айға созылған дертке, жедел араласуды талап ететін дертке байланысты өмірлік қиын жағдайға тап болған және жедел немесе жоспарлы хирургиялық ота жасатқан азаматтарға - біржолғы төлем - 15 (он бес) АЕК мөлшерінде;</w:t>
      </w:r>
    </w:p>
    <w:p>
      <w:pPr>
        <w:spacing w:after="0"/>
        <w:ind w:left="0"/>
        <w:jc w:val="both"/>
      </w:pPr>
      <w:r>
        <w:rPr>
          <w:rFonts w:ascii="Times New Roman"/>
          <w:b w:val="false"/>
          <w:i w:val="false"/>
          <w:color w:val="000000"/>
          <w:sz w:val="28"/>
        </w:rPr>
        <w:t xml:space="preserve">
      15) "Ардагерлер туралы" Заңның </w:t>
      </w:r>
      <w:r>
        <w:rPr>
          <w:rFonts w:ascii="Times New Roman"/>
          <w:b w:val="false"/>
          <w:i w:val="false"/>
          <w:color w:val="000000"/>
          <w:sz w:val="28"/>
        </w:rPr>
        <w:t>4-бабында</w:t>
      </w:r>
      <w:r>
        <w:rPr>
          <w:rFonts w:ascii="Times New Roman"/>
          <w:b w:val="false"/>
          <w:i w:val="false"/>
          <w:color w:val="000000"/>
          <w:sz w:val="28"/>
        </w:rPr>
        <w:t xml:space="preserve"> көрсетілген санаттар үшін сауықтыруға - тоқсан сайынғы төлем - 20 (жиырма) АЕК мөлшерінде - уәкілетті органның ұсынған тізімі негізінде;</w:t>
      </w:r>
    </w:p>
    <w:p>
      <w:pPr>
        <w:spacing w:after="0"/>
        <w:ind w:left="0"/>
        <w:jc w:val="both"/>
      </w:pPr>
      <w:r>
        <w:rPr>
          <w:rFonts w:ascii="Times New Roman"/>
          <w:b w:val="false"/>
          <w:i w:val="false"/>
          <w:color w:val="000000"/>
          <w:sz w:val="28"/>
        </w:rPr>
        <w:t xml:space="preserve">
      16) "Ардагерлер туралы" Заңның </w:t>
      </w:r>
      <w:r>
        <w:rPr>
          <w:rFonts w:ascii="Times New Roman"/>
          <w:b w:val="false"/>
          <w:i w:val="false"/>
          <w:color w:val="000000"/>
          <w:sz w:val="28"/>
        </w:rPr>
        <w:t>5-бабында</w:t>
      </w:r>
      <w:r>
        <w:rPr>
          <w:rFonts w:ascii="Times New Roman"/>
          <w:b w:val="false"/>
          <w:i w:val="false"/>
          <w:color w:val="000000"/>
          <w:sz w:val="28"/>
        </w:rPr>
        <w:t xml:space="preserve">, 6-бабы 1) тармақшасының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абзацтарында</w:t>
      </w:r>
      <w:r>
        <w:rPr>
          <w:rFonts w:ascii="Times New Roman"/>
          <w:b w:val="false"/>
          <w:i w:val="false"/>
          <w:color w:val="000000"/>
          <w:sz w:val="28"/>
        </w:rPr>
        <w:t xml:space="preserve"> және 2) тармақшасының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 абзацтарында</w:t>
      </w:r>
      <w:r>
        <w:rPr>
          <w:rFonts w:ascii="Times New Roman"/>
          <w:b w:val="false"/>
          <w:i w:val="false"/>
          <w:color w:val="000000"/>
          <w:sz w:val="28"/>
        </w:rPr>
        <w:t xml:space="preserve">, 8-бабының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санаттар үшін - тоқсан сайынға төлем - 10 (он) АЕК мөлшерінде - уәкілетті органның ұсынған тізімі негізінде.</w:t>
      </w:r>
    </w:p>
    <w:bookmarkStart w:name="z8" w:id="6"/>
    <w:p>
      <w:pPr>
        <w:spacing w:after="0"/>
        <w:ind w:left="0"/>
        <w:jc w:val="left"/>
      </w:pPr>
      <w:r>
        <w:rPr>
          <w:rFonts w:ascii="Times New Roman"/>
          <w:b/>
          <w:i w:val="false"/>
          <w:color w:val="000000"/>
        </w:rPr>
        <w:t xml:space="preserve"> 3 - тарау. Әлеуметтік көмек көрсету тәртібі, көрсетілетін әлеуметтік көмекті тоқтату және қайтару үшін негіздер</w:t>
      </w:r>
    </w:p>
    <w:bookmarkEnd w:id="6"/>
    <w:p>
      <w:pPr>
        <w:spacing w:after="0"/>
        <w:ind w:left="0"/>
        <w:jc w:val="both"/>
      </w:pPr>
      <w:r>
        <w:rPr>
          <w:rFonts w:ascii="Times New Roman"/>
          <w:b w:val="false"/>
          <w:i w:val="false"/>
          <w:color w:val="000000"/>
          <w:sz w:val="28"/>
        </w:rPr>
        <w:t xml:space="preserve">
      8. Әлеуметтік көмек көрсету тәртібі, көрсетілетін әлеуметтік көмекті тоқтату және қайтару үшін негіздер Үлгілік қағидаларының </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 xml:space="preserve">27 -тармақтарына </w:t>
      </w:r>
      <w:r>
        <w:rPr>
          <w:rFonts w:ascii="Times New Roman"/>
          <w:b w:val="false"/>
          <w:i w:val="false"/>
          <w:color w:val="000000"/>
          <w:sz w:val="28"/>
        </w:rPr>
        <w:t xml:space="preserve"> сәйкес айкыңдалды.</w:t>
      </w:r>
    </w:p>
    <w:bookmarkStart w:name="z9" w:id="7"/>
    <w:p>
      <w:pPr>
        <w:spacing w:after="0"/>
        <w:ind w:left="0"/>
        <w:jc w:val="left"/>
      </w:pPr>
      <w:r>
        <w:rPr>
          <w:rFonts w:ascii="Times New Roman"/>
          <w:b/>
          <w:i w:val="false"/>
          <w:color w:val="000000"/>
        </w:rPr>
        <w:t xml:space="preserve"> 4-тарау. Қорытынды ереже</w:t>
      </w:r>
    </w:p>
    <w:bookmarkEnd w:id="7"/>
    <w:p>
      <w:pPr>
        <w:spacing w:after="0"/>
        <w:ind w:left="0"/>
        <w:jc w:val="both"/>
      </w:pPr>
      <w:r>
        <w:rPr>
          <w:rFonts w:ascii="Times New Roman"/>
          <w:b w:val="false"/>
          <w:i w:val="false"/>
          <w:color w:val="000000"/>
          <w:sz w:val="28"/>
        </w:rPr>
        <w:t>
      9.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