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420c" w14:textId="6114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2016 жылғы 20 шілдедегі "Баянауыл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 25/05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2022 жылғы 27 сәуірдегі № 107/15 шешімі. Қазақстан Республикасының Әділет министрлігінде 2022 жылғы 28 сәуірде № 27802 болып тіркелді. Күші жойылды - Павлодар облысы Баянауыл аудандық мәслихатының 2023 жылғы 23 маусымдағы № 40/5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23.06.2023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Ескерту. 01.01.2022 бастап қолданысқа енгізіледі - осы шешімнің 2-тармағымен.</w:t>
      </w:r>
    </w:p>
    <w:bookmarkStart w:name="z1" w:id="0"/>
    <w:p>
      <w:pPr>
        <w:spacing w:after="0"/>
        <w:ind w:left="0"/>
        <w:jc w:val="both"/>
      </w:pPr>
      <w:r>
        <w:rPr>
          <w:rFonts w:ascii="Times New Roman"/>
          <w:b w:val="false"/>
          <w:i w:val="false"/>
          <w:color w:val="000000"/>
          <w:sz w:val="28"/>
        </w:rPr>
        <w:t>
      Баянауыл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Баянауыл аудандық мәслихатының 2016 жылғы 20 шілдедегі "Баянауыл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 25/05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5197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27 сәуірдегі № 107/15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маслихатының 2016 жылғы</w:t>
            </w:r>
            <w:r>
              <w:br/>
            </w:r>
            <w:r>
              <w:rPr>
                <w:rFonts w:ascii="Times New Roman"/>
                <w:b w:val="false"/>
                <w:i w:val="false"/>
                <w:color w:val="000000"/>
                <w:sz w:val="20"/>
              </w:rPr>
              <w:t>20 шілдедегі № 25/05</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Баянауыл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Баянауыл ауданының мұқтаж азаматтардың жекелеген санаттарының тізбесін айқындаудың тәртібін белгілейді.</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Баянауыл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"Баянауыл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3. Әлеуметтік көмекті тағайындау туралы шешім қабылданған күнінен бастап үш жұмыс күні ішінде, алушының шотына аудару жолымен банк операцияларының тиісті түрлеріне лицензиялары бар, ақшалай нысандағы әлеуметтік көмек екінші деңгейдегі банктер немесе ұйымдар арқылы көрсетіледі.</w:t>
      </w:r>
    </w:p>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7" w:id="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p>
      <w:pPr>
        <w:spacing w:after="0"/>
        <w:ind w:left="0"/>
        <w:jc w:val="both"/>
      </w:pPr>
      <w:r>
        <w:rPr>
          <w:rFonts w:ascii="Times New Roman"/>
          <w:b w:val="false"/>
          <w:i w:val="false"/>
          <w:color w:val="000000"/>
          <w:sz w:val="28"/>
        </w:rPr>
        <w:t>
      "Қазақстанның Еңбек Ері" атағына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мүгедектер,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3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балаларды тәрбиелеп отырған отбасылар;</w:t>
      </w:r>
    </w:p>
    <w:p>
      <w:pPr>
        <w:spacing w:after="0"/>
        <w:ind w:left="0"/>
        <w:jc w:val="both"/>
      </w:pPr>
      <w:r>
        <w:rPr>
          <w:rFonts w:ascii="Times New Roman"/>
          <w:b w:val="false"/>
          <w:i w:val="false"/>
          <w:color w:val="000000"/>
          <w:sz w:val="28"/>
        </w:rPr>
        <w:t>
      мүгедек - спортшылар;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жоғары оқу орындарында оқу үшін, оқуын аяқтау мерзіміне дейін әлеуметтік көмек алған студенттері;</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мүмкіндігі шектеулі барлық санаттағы адамдар, көп балалы отбасылар (ең төменгі күнкөріс деңгейіне қарамастан), мемлекеттік атаулы әлеуметтік көмек алатын, төрт және одан да көп кәмелетке толмаған балалары бар аз қамтылған көп балалы аналар,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 (3, 4 кезеңдегі және аурудың кезеңінен тәуелсіз 4 клиникалық топтағы), нәжіс, зәр және тыныс жыланкөздері бар қан өндіру және лимфа жүйесінің аурулары (лейкемия, лимфопролиферативтік аурулар);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2, 3 абзацтарының </w:t>
      </w:r>
      <w:r>
        <w:rPr>
          <w:rFonts w:ascii="Times New Roman"/>
          <w:b w:val="false"/>
          <w:i w:val="false"/>
          <w:color w:val="000000"/>
          <w:sz w:val="28"/>
        </w:rPr>
        <w:t>7-тармағы</w:t>
      </w:r>
      <w:r>
        <w:rPr>
          <w:rFonts w:ascii="Times New Roman"/>
          <w:b w:val="false"/>
          <w:i w:val="false"/>
          <w:color w:val="000000"/>
          <w:sz w:val="28"/>
        </w:rPr>
        <w:t xml:space="preserve"> 5) тармақшасында, 3 абзацының 7)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7, 8 абзацтарының </w:t>
      </w:r>
      <w:r>
        <w:rPr>
          <w:rFonts w:ascii="Times New Roman"/>
          <w:b w:val="false"/>
          <w:i w:val="false"/>
          <w:color w:val="000000"/>
          <w:sz w:val="28"/>
        </w:rPr>
        <w:t>7-тармағы</w:t>
      </w:r>
      <w:r>
        <w:rPr>
          <w:rFonts w:ascii="Times New Roman"/>
          <w:b w:val="false"/>
          <w:i w:val="false"/>
          <w:color w:val="000000"/>
          <w:sz w:val="28"/>
        </w:rPr>
        <w:t xml:space="preserve"> 2) тармақшасында, 3 абзацының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7-тармақтың</w:t>
      </w:r>
      <w:r>
        <w:rPr>
          <w:rFonts w:ascii="Times New Roman"/>
          <w:b w:val="false"/>
          <w:i w:val="false"/>
          <w:color w:val="000000"/>
          <w:sz w:val="28"/>
        </w:rPr>
        <w:t xml:space="preserve"> 1), 3), 4) тармақшаларында, 2, 3, 4, 5, 6, 9 абзацтарының 2) тармақшасында, 4, 5 абзацтарының 5) тармақшасында, 2, 4, 5, 6 абзацтарының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6, 8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Тұңғыш Президент күніне 1, 2 абзацтарының </w:t>
      </w:r>
      <w:r>
        <w:rPr>
          <w:rFonts w:ascii="Times New Roman"/>
          <w:b w:val="false"/>
          <w:i w:val="false"/>
          <w:color w:val="000000"/>
          <w:sz w:val="28"/>
        </w:rPr>
        <w:t>7-тармағы</w:t>
      </w:r>
      <w:r>
        <w:rPr>
          <w:rFonts w:ascii="Times New Roman"/>
          <w:b w:val="false"/>
          <w:i w:val="false"/>
          <w:color w:val="000000"/>
          <w:sz w:val="28"/>
        </w:rPr>
        <w:t xml:space="preserve"> 7) тармақшасында, 2, 3, 4 абзацтарының 8)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тұрғын үйді жөндеуге нақты шығындар бойынша 500 (бес жүз) айлық есептік көрсеткіш (бұдан әрі-АЕК),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арналған 50 (елу)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5 абзацының 3)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жеке көмекшінің еріп жүруіне 55 (елу бес) АЕК мөлшерінде, 2, 3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уәкілетті органның тізімі негізінде республикалық, халықаралық жарыстарға дайындалу үшін 15 (он бес) АЕК мөлшерінде, 7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уәкілетті органның тізімі негізінде 4 (төрт) АЕК мөлшерінде, 3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100 (жүз) АЕК мөлшерінде өмірлік қиын жағдайдың басталуынан бір жыл ішінде, 3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4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2 абзацының </w:t>
      </w:r>
      <w:r>
        <w:rPr>
          <w:rFonts w:ascii="Times New Roman"/>
          <w:b w:val="false"/>
          <w:i w:val="false"/>
          <w:color w:val="000000"/>
          <w:sz w:val="28"/>
        </w:rPr>
        <w:t>7-тармағы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 ұсынған тізімі негізінде 3 абзацының </w:t>
      </w:r>
      <w:r>
        <w:rPr>
          <w:rFonts w:ascii="Times New Roman"/>
          <w:b w:val="false"/>
          <w:i w:val="false"/>
          <w:color w:val="000000"/>
          <w:sz w:val="28"/>
        </w:rPr>
        <w:t>7-тармағы</w:t>
      </w:r>
      <w:r>
        <w:rPr>
          <w:rFonts w:ascii="Times New Roman"/>
          <w:b w:val="false"/>
          <w:i w:val="false"/>
          <w:color w:val="000000"/>
          <w:sz w:val="28"/>
        </w:rPr>
        <w:t xml:space="preserve"> 12) тармақшасында көрсетілген санат үшін 10 (он) АЕК мөлшерінде;</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6 абзацының </w:t>
      </w:r>
      <w:r>
        <w:rPr>
          <w:rFonts w:ascii="Times New Roman"/>
          <w:b w:val="false"/>
          <w:i w:val="false"/>
          <w:color w:val="000000"/>
          <w:sz w:val="28"/>
        </w:rPr>
        <w:t>7-тармағы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4, 5 абзацтарының 3) тармақшасында, 3 абзацының 4) тармақшасында, 2 абзацының 6) тармақшасында көрсетілген санаттар үшін;</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3, 4, 5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мүгедектерге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4 абзацының 7-тармағы 12) тармақшасында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 ұсынған тізімі негізінде 5 абзацының 7-тармағы 12) тармақшасында көрсетілген санат үшін 15 (он бес) АЕК мөлшерінде.</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біржолғы әлеуметтік көмек көрсетеді:</w:t>
      </w:r>
    </w:p>
    <w:p>
      <w:pPr>
        <w:spacing w:after="0"/>
        <w:ind w:left="0"/>
        <w:jc w:val="both"/>
      </w:pPr>
      <w:r>
        <w:rPr>
          <w:rFonts w:ascii="Times New Roman"/>
          <w:b w:val="false"/>
          <w:i w:val="false"/>
          <w:color w:val="000000"/>
          <w:sz w:val="28"/>
        </w:rPr>
        <w:t xml:space="preserve">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2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Start w:name="z8" w:id="6"/>
    <w:p>
      <w:pPr>
        <w:spacing w:after="0"/>
        <w:ind w:left="0"/>
        <w:jc w:val="left"/>
      </w:pPr>
      <w:r>
        <w:rPr>
          <w:rFonts w:ascii="Times New Roman"/>
          <w:b/>
          <w:i w:val="false"/>
          <w:color w:val="000000"/>
        </w:rPr>
        <w:t xml:space="preserve"> 3-тарау. Әлеуметтік көмек көрсету тәртібі</w:t>
      </w:r>
    </w:p>
    <w:bookmarkEnd w:id="6"/>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12-25 -тармақтарына</w:t>
      </w:r>
      <w:r>
        <w:rPr>
          <w:rFonts w:ascii="Times New Roman"/>
          <w:b w:val="false"/>
          <w:i w:val="false"/>
          <w:color w:val="000000"/>
          <w:sz w:val="28"/>
        </w:rPr>
        <w:t xml:space="preserve"> сәйкес айкыңдалды.</w:t>
      </w:r>
    </w:p>
    <w:bookmarkStart w:name="z9" w:id="7"/>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7"/>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Баянауыл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Start w:name="z10" w:id="8"/>
    <w:p>
      <w:pPr>
        <w:spacing w:after="0"/>
        <w:ind w:left="0"/>
        <w:jc w:val="left"/>
      </w:pPr>
      <w:r>
        <w:rPr>
          <w:rFonts w:ascii="Times New Roman"/>
          <w:b/>
          <w:i w:val="false"/>
          <w:color w:val="000000"/>
        </w:rPr>
        <w:t xml:space="preserve"> 5-тарау. Қорытынды ереже</w:t>
      </w:r>
    </w:p>
    <w:bookmarkEnd w:id="8"/>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