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bd8f" w14:textId="301b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әкімдігінің 2022 жылғы 4 қазандағы № 229/10 қаулысы. Қазақстан Республикасының Әділет министрлігінде 2022 жылғы 19 қазанда № 30232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229/10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 Мұхтар Әуезов көшесі, "Арзан"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 Мұхтар Әуезов көшесі, "Нурбол"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сауда орталығы, "Нурбол"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 Ю.Гагарин көшесі, "Айдабол"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"Айдабол"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 Әміре Айтпакин көшесі, "Тукенов Б." жеке кәсіпкерінің жол бойындағы сервисінің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кенті, Астана көшесі, "Даурен"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сауда орталығы, "Даурен"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кенті, Астана көшесі, "Кенесары"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"Кенесары"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кенті, Бәйтерек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"Тульмур"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