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66d6" w14:textId="c4a6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2019 жылғы 21 қарашадағы "Шарбақты ауданының ауылдық елді мекендерінде тұратын және жұмыс істейтін денсаулық сақтау, әлеуметтік қамсыздандыру, білім беру, мәдениет, спорт және ветеринария мемлекеттік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 № 211/64 шешіміне өзгерістер енгізу туралы</w:t>
      </w:r>
    </w:p>
    <w:p>
      <w:pPr>
        <w:spacing w:after="0"/>
        <w:ind w:left="0"/>
        <w:jc w:val="both"/>
      </w:pPr>
      <w:r>
        <w:rPr>
          <w:rFonts w:ascii="Times New Roman"/>
          <w:b w:val="false"/>
          <w:i w:val="false"/>
          <w:color w:val="000000"/>
          <w:sz w:val="28"/>
        </w:rPr>
        <w:t>Павлодар облысы Шарбақты аудандық мәслихатының 2022 жылғы 14 сәуірдегі № 91/26 шешімі. Қазақстан Республикасының Әділет министрлігінде 2022 жылғы 19 сәуірде № 27639 болып тіркелді</w:t>
      </w:r>
    </w:p>
    <w:p>
      <w:pPr>
        <w:spacing w:after="0"/>
        <w:ind w:left="0"/>
        <w:jc w:val="both"/>
      </w:pPr>
      <w:bookmarkStart w:name="z1" w:id="0"/>
      <w:r>
        <w:rPr>
          <w:rFonts w:ascii="Times New Roman"/>
          <w:b w:val="false"/>
          <w:i w:val="false"/>
          <w:color w:val="000000"/>
          <w:sz w:val="28"/>
        </w:rPr>
        <w:t>
      Шарбақты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облысы Шарбақты аудандық мәслихатының 2019 жылғы 21 қарашадағы "Шарбақты ауданының ауылдық елді мекендерінде тұратын және жұмыс істейтін денсаулық сақтау, әлеуметтік қамсыздандыру, білім беру, мәдениет, спорт және ветеринария мемлекеттік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 № 211/64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6632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қосымшасының </w:t>
      </w:r>
      <w:r>
        <w:rPr>
          <w:rFonts w:ascii="Times New Roman"/>
          <w:b w:val="false"/>
          <w:i w:val="false"/>
          <w:color w:val="000000"/>
          <w:sz w:val="28"/>
        </w:rPr>
        <w:t xml:space="preserve">6-тармағы </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"6. Мамандарға әлеуметтік қолдау жылына бір рет бюджет қаражаты есебінен 4 айлық есептік көрсеткіш мөлшерінде көрсетіледі.".</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Шарбақты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Кизатов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