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102e4" w14:textId="d0102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жылға арналған Солтүстік Қазақстан облысы бойынша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сондай-ақ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өлшемшарттарды және өтінім беру мерзімдерін бекіту туралы" Солтүстік Қазақстан облысы әкімдігінің 2022 жылғы 18 наурыздағы № 61 қаулысына өзгеріс енгізу туралы</w:t>
      </w:r>
    </w:p>
    <w:p>
      <w:pPr>
        <w:spacing w:after="0"/>
        <w:ind w:left="0"/>
        <w:jc w:val="both"/>
      </w:pPr>
      <w:r>
        <w:rPr>
          <w:rFonts w:ascii="Times New Roman"/>
          <w:b w:val="false"/>
          <w:i w:val="false"/>
          <w:color w:val="000000"/>
          <w:sz w:val="28"/>
        </w:rPr>
        <w:t>Солтүстік Қазақстан облысы әкімдігінің 2022 жылғы 2 қыркүйектегі № 193 қаулысы. Қазақстан Республикасының Әділет министрлігінде 2022 жылғы 7 қыркүйекте № 29440 болып тіркелді</w:t>
      </w:r>
    </w:p>
    <w:p>
      <w:pPr>
        <w:spacing w:after="0"/>
        <w:ind w:left="0"/>
        <w:jc w:val="both"/>
      </w:pPr>
      <w:bookmarkStart w:name="z4" w:id="0"/>
      <w:r>
        <w:rPr>
          <w:rFonts w:ascii="Times New Roman"/>
          <w:b w:val="false"/>
          <w:i w:val="false"/>
          <w:color w:val="000000"/>
          <w:sz w:val="28"/>
        </w:rPr>
        <w:t>
      Солтүстік Қазақстан облысы әкімдігінің 2022 жылғы 18 наурыздағы № 61 қаулысына өзгеріс енгізу туралы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"2022 жылға арналған Солтүстік Қазақстан облысы бойынша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сондай-ақ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өлшемшарттарды және өтінім беру мерзімдерін бекіту туралы" Солтүстік Қазақстан облысы әкімдігінің 2022 жылғы 18 наурыздағы № 61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27245 болып тіркелді)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"Солтүстік Қазақстан облысы әкімдігінің ауыл шаруашылығы және жер қатынастары басқармасы" коммуналдық мемлекеттік мекемесі Қазақстан Республикасының заңнамасында белгіленген тәртіпте қамтамасыз етсін:</w:t>
      </w:r>
    </w:p>
    <w:bookmarkEnd w:id="3"/>
    <w:bookmarkStart w:name="z8" w:id="4"/>
    <w:p>
      <w:pPr>
        <w:spacing w:after="0"/>
        <w:ind w:left="0"/>
        <w:jc w:val="both"/>
      </w:pPr>
      <w:r>
        <w:rPr>
          <w:rFonts w:ascii="Times New Roman"/>
          <w:b w:val="false"/>
          <w:i w:val="false"/>
          <w:color w:val="000000"/>
          <w:sz w:val="28"/>
        </w:rPr>
        <w:t>
      1) осы қаулыны Қазақстан Республикасының Әділет министрлігінде мемлекеттік тіркеуді;</w:t>
      </w:r>
    </w:p>
    <w:bookmarkEnd w:id="4"/>
    <w:bookmarkStart w:name="z9" w:id="5"/>
    <w:p>
      <w:pPr>
        <w:spacing w:after="0"/>
        <w:ind w:left="0"/>
        <w:jc w:val="both"/>
      </w:pPr>
      <w:r>
        <w:rPr>
          <w:rFonts w:ascii="Times New Roman"/>
          <w:b w:val="false"/>
          <w:i w:val="false"/>
          <w:color w:val="000000"/>
          <w:sz w:val="28"/>
        </w:rPr>
        <w:t>
      2) осы қаулыны ресми жариялағаннан кейін Солтүстік Қазақстан облысы әкімдігінің интернет-ресурсында орналастыруды.</w:t>
      </w:r>
    </w:p>
    <w:bookmarkEnd w:id="5"/>
    <w:bookmarkStart w:name="z10" w:id="6"/>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мәселелер жөніндегі орынбасарына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Аксакалов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bookmarkStart w:name="z15" w:id="8"/>
    <w:p>
      <w:pPr>
        <w:spacing w:after="0"/>
        <w:ind w:left="0"/>
        <w:jc w:val="both"/>
      </w:pPr>
      <w:r>
        <w:rPr>
          <w:rFonts w:ascii="Times New Roman"/>
          <w:b w:val="false"/>
          <w:i w:val="false"/>
          <w:color w:val="000000"/>
          <w:sz w:val="28"/>
        </w:rPr>
        <w:t>
      Қазақстан Республикасының</w:t>
      </w:r>
    </w:p>
    <w:bookmarkEnd w:id="8"/>
    <w:bookmarkStart w:name="z16" w:id="9"/>
    <w:p>
      <w:pPr>
        <w:spacing w:after="0"/>
        <w:ind w:left="0"/>
        <w:jc w:val="both"/>
      </w:pPr>
      <w:r>
        <w:rPr>
          <w:rFonts w:ascii="Times New Roman"/>
          <w:b w:val="false"/>
          <w:i w:val="false"/>
          <w:color w:val="000000"/>
          <w:sz w:val="28"/>
        </w:rPr>
        <w:t>
       Ауыл шаруашылығы министрлігі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 2022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қыркүйектегі № 193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 2022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 наурыздағы № 61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5" w:id="10"/>
    <w:p>
      <w:pPr>
        <w:spacing w:after="0"/>
        <w:ind w:left="0"/>
        <w:jc w:val="left"/>
      </w:pPr>
      <w:r>
        <w:rPr>
          <w:rFonts w:ascii="Times New Roman"/>
          <w:b/>
          <w:i w:val="false"/>
          <w:color w:val="000000"/>
        </w:rPr>
        <w:t xml:space="preserve"> 2022 жылға арналған Солтүстік Қазақстан облысы бойынша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көлемі,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Аустралия, Солтүстік және Оңтүстік Америка, Еуропа елдерінен импортталған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тұқымдық шығу тегіне сәйкес келетін импортталған аналық басын сатып алу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 жынысты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Тәуелсіз Мемлекеттер Достастығы, Украина елдерінен импортталған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дистрибьютерік орталықтарды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нысандағы асыл тұқымды тәуліктік балапан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тоннадан басталатын нақты өндіріс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Селекциялық және асыл тұқымдық жұмыс жүргізу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шошқалар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6 464 503,0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бюджет қаражаты есебінен: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жануарларының аналық басының азығына жұмсалған шығындар құнын арзандату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азығына жұмсалған шығындар құнын арзандату (50 бастан 400 басқа дейінгі сүтті және сүтті-етті бағыттағы ірі қара мал басы)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жануарларының азығына жұмсалған шығындар құнын арзандату (400 бастан басталатын сүтті және сүтті-етті бағыттағы ірі қара мал басы)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азығына жұмсалған шығындар құнын арзандату (50 бастан басталатын ірі қара мал)</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азығына жұмсалған шығындар құнын арзандату (50 бастан басталатын шошқалар)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азығына жұмсалған шығындар құнын арзандату (50 бастан басталатын жылқылар)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азығына жұмсалған шығындар құнын арзандату (50 бастан басталатын қойлар)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бюджет қаражатының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2 360 000,0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бюджет қаражаты есебінен: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5 миллион данадан басталатын нақты өндіріс (2023 жылғы 1 қаңтарға дейін қолданыста болады)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327 550 667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982 652,0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бюджет қаражатының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982 652,0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9 807 155,0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