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d42b" w14:textId="80ed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ауданының аумағында стационарлық емес сауда объектілерін орналастыру орындарын айқындау және бекіту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2022 жылғы 18 наурыздағы № 64 қаулысы. Қазақстан Республикасының Әділет министрлігінде 2022 жылғы 30 наурызда № 27296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"Ішкі сауда қағидаларын бекіту туралы" Қазақстан Республикасы Ұлттық экономика министрі міндетін атқарушының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сауда қағидаларының 50-1-тармағына сәйкес, Ақжар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Ақжар ауданының аумағында стационарлық емес сауда объектілерін орналастыру орындары айқындалсын және бекітілсін.</w:t>
      </w:r>
    </w:p>
    <w:bookmarkEnd w:id="1"/>
    <w:bookmarkStart w:name="z6" w:id="2"/>
    <w:p>
      <w:pPr>
        <w:spacing w:after="0"/>
        <w:ind w:left="0"/>
        <w:jc w:val="both"/>
      </w:pPr>
      <w:r>
        <w:rPr>
          <w:rFonts w:ascii="Times New Roman"/>
          <w:b w:val="false"/>
          <w:i w:val="false"/>
          <w:color w:val="000000"/>
          <w:sz w:val="28"/>
        </w:rPr>
        <w:t xml:space="preserve">
      2. Ақжар ауданы әкімдігінің 2021 жылғы 28 қаңтардағы № 11 "Солтүстік Қазақстан облысы Ақжар ауданы аумағында көшпелі сауданы жүзеге асыру үшін арнайы бөлінген орындарды айқындау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7110 болып тіркелген) күші жойылды деп танылсын. </w:t>
      </w:r>
    </w:p>
    <w:bookmarkEnd w:id="2"/>
    <w:bookmarkStart w:name="z7" w:id="3"/>
    <w:p>
      <w:pPr>
        <w:spacing w:after="0"/>
        <w:ind w:left="0"/>
        <w:jc w:val="both"/>
      </w:pPr>
      <w:r>
        <w:rPr>
          <w:rFonts w:ascii="Times New Roman"/>
          <w:b w:val="false"/>
          <w:i w:val="false"/>
          <w:color w:val="000000"/>
          <w:sz w:val="28"/>
        </w:rPr>
        <w:t>
      3. Осы қаулының орындалуын бақылау Ақжар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наурыздағы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4" w:id="5"/>
    <w:p>
      <w:pPr>
        <w:spacing w:after="0"/>
        <w:ind w:left="0"/>
        <w:jc w:val="left"/>
      </w:pPr>
      <w:r>
        <w:rPr>
          <w:rFonts w:ascii="Times New Roman"/>
          <w:b/>
          <w:i w:val="false"/>
          <w:color w:val="000000"/>
        </w:rPr>
        <w:t xml:space="preserve"> Ақжар ауданының аумағында стационарлық емес сауда объектілерін орналастыру орындары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Алатын алаңы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орналасқан инфрақұрылым (ұқсас тауарлар ассортименті сатылатын сауда объектілері, сондай-ақ қоғамдық тамақтану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Қызмет</w:t>
            </w:r>
          </w:p>
          <w:bookmarkEnd w:id="6"/>
          <w:p>
            <w:pPr>
              <w:spacing w:after="20"/>
              <w:ind w:left="20"/>
              <w:jc w:val="both"/>
            </w:pPr>
            <w:r>
              <w:rPr>
                <w:rFonts w:ascii="Times New Roman"/>
                <w:b w:val="false"/>
                <w:i w:val="false"/>
                <w:color w:val="000000"/>
                <w:sz w:val="20"/>
              </w:rPr>
              <w:t>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жүзеге асыру кезеңі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Талшық ауылы, Абылай-хан көшесі, "Қазақстан Республикасы Қаржы министрлігінің Қазынашылық комитеті Солтүстік Қазақстан облысы бойынша Қазынашылық департаментінің Ақжар аудандық қазынашылық басқармасы" республикалық мемлекеттік мекемесіне</w:t>
            </w:r>
          </w:p>
          <w:bookmarkEnd w:id="7"/>
          <w:p>
            <w:pPr>
              <w:spacing w:after="20"/>
              <w:ind w:left="20"/>
              <w:jc w:val="both"/>
            </w:pPr>
            <w:r>
              <w:rPr>
                <w:rFonts w:ascii="Times New Roman"/>
                <w:b w:val="false"/>
                <w:i w:val="false"/>
                <w:color w:val="000000"/>
                <w:sz w:val="20"/>
              </w:rPr>
              <w:t>
қарама –қарсы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Дүкен</w:t>
            </w:r>
          </w:p>
          <w:bookmarkEnd w:id="8"/>
          <w:p>
            <w:pPr>
              <w:spacing w:after="20"/>
              <w:ind w:left="20"/>
              <w:jc w:val="both"/>
            </w:pPr>
            <w:r>
              <w:rPr>
                <w:rFonts w:ascii="Times New Roman"/>
                <w:b w:val="false"/>
                <w:i w:val="false"/>
                <w:color w:val="000000"/>
                <w:sz w:val="20"/>
              </w:rPr>
              <w:t>
"Акжар"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 М. Ломоносов көшесі, Қазақстан Республикасының мәдениет және спорт министірлігі Солтүстік Қазақстан облысы Ақжар ауданы әкімдігінің "Ақжар Мәдениет үйі" мемлекеттік коммуналдық қазыналық кәсіпорнына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 Победа көшесі, "Солтүстік Қазақстан облысы әкімдігінің дене шынықтыру және спорт басқармасы" коммуналдық мемлекеттік мекемесінің "Ақжар ауданының балалар мен жасөспірімдер спорт мектебі" коммуналдық мемлекеттік мекемесінің стадионына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Талшық ауылы, Амангелді Иманов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"Бестерек орта мектебі" коммуналдық мемлекеттік мекемесіне</w:t>
            </w:r>
          </w:p>
          <w:bookmarkEnd w:id="9"/>
          <w:p>
            <w:pPr>
              <w:spacing w:after="20"/>
              <w:ind w:left="20"/>
              <w:jc w:val="both"/>
            </w:pPr>
            <w:r>
              <w:rPr>
                <w:rFonts w:ascii="Times New Roman"/>
                <w:b w:val="false"/>
                <w:i w:val="false"/>
                <w:color w:val="000000"/>
                <w:sz w:val="20"/>
              </w:rPr>
              <w:t>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Үлгілі ауылы, Школьная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"Үлгілі орта мектебі" коммуналдық мемлекеттік мекемесіне</w:t>
            </w:r>
          </w:p>
          <w:bookmarkEnd w:id="10"/>
          <w:p>
            <w:pPr>
              <w:spacing w:after="20"/>
              <w:ind w:left="20"/>
              <w:jc w:val="both"/>
            </w:pPr>
            <w:r>
              <w:rPr>
                <w:rFonts w:ascii="Times New Roman"/>
                <w:b w:val="false"/>
                <w:i w:val="false"/>
                <w:color w:val="000000"/>
                <w:sz w:val="20"/>
              </w:rPr>
              <w:t>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Қазанское ауылы, Школьная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"Қазанское орта мектебі" коммуналдық мемлекеттік мекемесіне</w:t>
            </w:r>
          </w:p>
          <w:bookmarkEnd w:id="11"/>
          <w:p>
            <w:pPr>
              <w:spacing w:after="20"/>
              <w:ind w:left="20"/>
              <w:jc w:val="both"/>
            </w:pPr>
            <w:r>
              <w:rPr>
                <w:rFonts w:ascii="Times New Roman"/>
                <w:b w:val="false"/>
                <w:i w:val="false"/>
                <w:color w:val="000000"/>
                <w:sz w:val="20"/>
              </w:rPr>
              <w:t>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Тұғыржап ауылы, Жаңа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"Тұғыржап бастауыш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Айсары ауылы, Абай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"Айсары негізгі мектебі" коммуналдық мемлекеттік мекемесіне</w:t>
            </w:r>
          </w:p>
          <w:bookmarkEnd w:id="12"/>
          <w:p>
            <w:pPr>
              <w:spacing w:after="20"/>
              <w:ind w:left="20"/>
              <w:jc w:val="both"/>
            </w:pPr>
            <w:r>
              <w:rPr>
                <w:rFonts w:ascii="Times New Roman"/>
                <w:b w:val="false"/>
                <w:i w:val="false"/>
                <w:color w:val="000000"/>
                <w:sz w:val="20"/>
              </w:rPr>
              <w:t>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xml:space="preserve">
Алқатерек ауылы, Мәлік Ғабдулин көшесі, "Солтүстік Қазақстан облысы Ақжар ауданы Алқатерек ауылдық округі әкімінің аппараты" коммуналдық мемлекеттік мекемесіне </w:t>
            </w:r>
          </w:p>
          <w:bookmarkEnd w:id="13"/>
          <w:p>
            <w:pPr>
              <w:spacing w:after="20"/>
              <w:ind w:left="20"/>
              <w:jc w:val="both"/>
            </w:pPr>
            <w:r>
              <w:rPr>
                <w:rFonts w:ascii="Times New Roman"/>
                <w:b w:val="false"/>
                <w:i w:val="false"/>
                <w:color w:val="000000"/>
                <w:sz w:val="20"/>
              </w:rPr>
              <w:t>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xml:space="preserve">
Ақжарқын ауылы, Ленин көшесі, "Солтүстік Қазақстан облысы Ақжар ауданы Ақжарқын ауылдық округі әкімінің аппараты" коммуналдық мемлекеттік мекемесіне </w:t>
            </w:r>
          </w:p>
          <w:bookmarkEnd w:id="14"/>
          <w:p>
            <w:pPr>
              <w:spacing w:after="20"/>
              <w:ind w:left="20"/>
              <w:jc w:val="both"/>
            </w:pPr>
            <w:r>
              <w:rPr>
                <w:rFonts w:ascii="Times New Roman"/>
                <w:b w:val="false"/>
                <w:i w:val="false"/>
                <w:color w:val="000000"/>
                <w:sz w:val="20"/>
              </w:rPr>
              <w:t>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Ащыкөл ауылы, Кеңесары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"Ащыкөл орта мектебі" коммуналдық мемлекеттік мекемесіне</w:t>
            </w:r>
          </w:p>
          <w:bookmarkEnd w:id="15"/>
          <w:p>
            <w:pPr>
              <w:spacing w:after="20"/>
              <w:ind w:left="20"/>
              <w:jc w:val="both"/>
            </w:pPr>
            <w:r>
              <w:rPr>
                <w:rFonts w:ascii="Times New Roman"/>
                <w:b w:val="false"/>
                <w:i w:val="false"/>
                <w:color w:val="000000"/>
                <w:sz w:val="20"/>
              </w:rPr>
              <w:t>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Восходское ауылы, Дінмұхамед Қонаев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"Восход негізгі мектебі" коммуналдық мемлекеттік мекемесіне</w:t>
            </w:r>
          </w:p>
          <w:bookmarkEnd w:id="16"/>
          <w:p>
            <w:pPr>
              <w:spacing w:after="20"/>
              <w:ind w:left="20"/>
              <w:jc w:val="both"/>
            </w:pPr>
            <w:r>
              <w:rPr>
                <w:rFonts w:ascii="Times New Roman"/>
                <w:b w:val="false"/>
                <w:i w:val="false"/>
                <w:color w:val="000000"/>
                <w:sz w:val="20"/>
              </w:rPr>
              <w:t>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Ақсай ауылы, Аблайхан көшесі, № 1 үйіне</w:t>
            </w:r>
          </w:p>
          <w:bookmarkEnd w:id="17"/>
          <w:p>
            <w:pPr>
              <w:spacing w:after="20"/>
              <w:ind w:left="20"/>
              <w:jc w:val="both"/>
            </w:pPr>
            <w:r>
              <w:rPr>
                <w:rFonts w:ascii="Times New Roman"/>
                <w:b w:val="false"/>
                <w:i w:val="false"/>
                <w:color w:val="000000"/>
                <w:sz w:val="20"/>
              </w:rPr>
              <w:t>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 Ленин көшесі, "Дархан" дүкеніне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 "Дархан"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Байтөс ауылы, Абылай хан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"Байтуыс орталау мектебі" коммуналдық мемлекеттік мекемесіне</w:t>
            </w:r>
          </w:p>
          <w:bookmarkEnd w:id="18"/>
          <w:p>
            <w:pPr>
              <w:spacing w:after="20"/>
              <w:ind w:left="20"/>
              <w:jc w:val="both"/>
            </w:pPr>
            <w:r>
              <w:rPr>
                <w:rFonts w:ascii="Times New Roman"/>
                <w:b w:val="false"/>
                <w:i w:val="false"/>
                <w:color w:val="000000"/>
                <w:sz w:val="20"/>
              </w:rPr>
              <w:t>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xml:space="preserve">
Бостандық ауылы, Ақан Сері көшесі, "Солтүстік Қазақстан облысы Ақжар ауданы Кіші-Қарой ауылдық округі әкімінің аппараты" коммуналдық мемлекеттік мекемесіне </w:t>
            </w:r>
          </w:p>
          <w:bookmarkEnd w:id="19"/>
          <w:p>
            <w:pPr>
              <w:spacing w:after="20"/>
              <w:ind w:left="20"/>
              <w:jc w:val="both"/>
            </w:pPr>
            <w:r>
              <w:rPr>
                <w:rFonts w:ascii="Times New Roman"/>
                <w:b w:val="false"/>
                <w:i w:val="false"/>
                <w:color w:val="000000"/>
                <w:sz w:val="20"/>
              </w:rPr>
              <w:t>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Кіші Қараой ауылы, Молодежная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"Киев орта мектебі" коммуналдық мемлекеттік мекемесіне</w:t>
            </w:r>
          </w:p>
          <w:bookmarkEnd w:id="20"/>
          <w:p>
            <w:pPr>
              <w:spacing w:after="20"/>
              <w:ind w:left="20"/>
              <w:jc w:val="both"/>
            </w:pPr>
            <w:r>
              <w:rPr>
                <w:rFonts w:ascii="Times New Roman"/>
                <w:b w:val="false"/>
                <w:i w:val="false"/>
                <w:color w:val="000000"/>
                <w:sz w:val="20"/>
              </w:rPr>
              <w:t>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Горьковское ауылы, Гвардейская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"Горьковский орта мектебі" коммуналдық мемлекеттік мекемесіне</w:t>
            </w:r>
          </w:p>
          <w:bookmarkEnd w:id="21"/>
          <w:p>
            <w:pPr>
              <w:spacing w:after="20"/>
              <w:ind w:left="20"/>
              <w:jc w:val="both"/>
            </w:pPr>
            <w:r>
              <w:rPr>
                <w:rFonts w:ascii="Times New Roman"/>
                <w:b w:val="false"/>
                <w:i w:val="false"/>
                <w:color w:val="000000"/>
                <w:sz w:val="20"/>
              </w:rPr>
              <w:t>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Баймырза ауылы, Первомайская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"Новосел негізгі мектебі" коммуналдық мемлекеттік мекемесіне</w:t>
            </w:r>
          </w:p>
          <w:bookmarkEnd w:id="22"/>
          <w:p>
            <w:pPr>
              <w:spacing w:after="20"/>
              <w:ind w:left="20"/>
              <w:jc w:val="both"/>
            </w:pPr>
            <w:r>
              <w:rPr>
                <w:rFonts w:ascii="Times New Roman"/>
                <w:b w:val="false"/>
                <w:i w:val="false"/>
                <w:color w:val="000000"/>
                <w:sz w:val="20"/>
              </w:rPr>
              <w:t>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Қулыкөл ауылы, Школьная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"Қали Хадесұлы атындағы Жаңаауыл орта мектебі" коммуналдық мемлекеттік мекемесіне</w:t>
            </w:r>
          </w:p>
          <w:bookmarkEnd w:id="23"/>
          <w:p>
            <w:pPr>
              <w:spacing w:after="20"/>
              <w:ind w:left="20"/>
              <w:jc w:val="both"/>
            </w:pPr>
            <w:r>
              <w:rPr>
                <w:rFonts w:ascii="Times New Roman"/>
                <w:b w:val="false"/>
                <w:i w:val="false"/>
                <w:color w:val="000000"/>
                <w:sz w:val="20"/>
              </w:rPr>
              <w:t>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 Школьная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"Қарашілік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Ленинградское ауылы, Горький көшесі, "Солтүстік Қазақстан облысы Ақжар ауданы Ленинград ауылдық округі әкімінің аппараты" коммуналдық мемлекеттік мекемесіне</w:t>
            </w:r>
          </w:p>
          <w:bookmarkEnd w:id="24"/>
          <w:p>
            <w:pPr>
              <w:spacing w:after="20"/>
              <w:ind w:left="20"/>
              <w:jc w:val="both"/>
            </w:pPr>
            <w:r>
              <w:rPr>
                <w:rFonts w:ascii="Times New Roman"/>
                <w:b w:val="false"/>
                <w:i w:val="false"/>
                <w:color w:val="000000"/>
                <w:sz w:val="20"/>
              </w:rPr>
              <w:t>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Дәуіт ауылы, Ворошилов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"Дәуіт орта мектебі" коммуналдық мемлекеттік мекемесіне</w:t>
            </w:r>
          </w:p>
          <w:bookmarkEnd w:id="25"/>
          <w:p>
            <w:pPr>
              <w:spacing w:after="20"/>
              <w:ind w:left="20"/>
              <w:jc w:val="both"/>
            </w:pPr>
            <w:r>
              <w:rPr>
                <w:rFonts w:ascii="Times New Roman"/>
                <w:b w:val="false"/>
                <w:i w:val="false"/>
                <w:color w:val="000000"/>
                <w:sz w:val="20"/>
              </w:rPr>
              <w:t>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 Комсомольский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"Қызылту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Майское ауылы, Абай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"Май орта мектебі" коммуналдық мемлекеттік мекемесіне</w:t>
            </w:r>
          </w:p>
          <w:bookmarkEnd w:id="26"/>
          <w:p>
            <w:pPr>
              <w:spacing w:after="20"/>
              <w:ind w:left="20"/>
              <w:jc w:val="both"/>
            </w:pPr>
            <w:r>
              <w:rPr>
                <w:rFonts w:ascii="Times New Roman"/>
                <w:b w:val="false"/>
                <w:i w:val="false"/>
                <w:color w:val="000000"/>
                <w:sz w:val="20"/>
              </w:rPr>
              <w:t>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Ұялы ауылы, 30 лет Победы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"Смағұл Сәдуақасов атындағы Ұялы орта мектебі" коммуналдық мемлекеттік мекемесіне</w:t>
            </w:r>
          </w:p>
          <w:bookmarkEnd w:id="27"/>
          <w:p>
            <w:pPr>
              <w:spacing w:after="20"/>
              <w:ind w:left="20"/>
              <w:jc w:val="both"/>
            </w:pPr>
            <w:r>
              <w:rPr>
                <w:rFonts w:ascii="Times New Roman"/>
                <w:b w:val="false"/>
                <w:i w:val="false"/>
                <w:color w:val="000000"/>
                <w:sz w:val="20"/>
              </w:rPr>
              <w:t>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Ақсары ауылы, Ленин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"Ақсары негізгі мектебі" коммуналдық мемлекеттік мекемесіне</w:t>
            </w:r>
          </w:p>
          <w:bookmarkEnd w:id="28"/>
          <w:p>
            <w:pPr>
              <w:spacing w:after="20"/>
              <w:ind w:left="20"/>
              <w:jc w:val="both"/>
            </w:pPr>
            <w:r>
              <w:rPr>
                <w:rFonts w:ascii="Times New Roman"/>
                <w:b w:val="false"/>
                <w:i w:val="false"/>
                <w:color w:val="000000"/>
                <w:sz w:val="20"/>
              </w:rPr>
              <w:t>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