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f9c7" w14:textId="e79f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азаматтық қызметші болып табылатын және Солтүстік Қазақстан облысы Есіл ауданының ауылдық елді мекендерінде жұмыс істейтін әлеуметтік қамсыздандыру және мәдениет саласындағы мамандарға жиырма бес пайызға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мамырдағы № 19/228 шешімі. Қазақстан Республикасының Әділет министрлігінде 2022 жылғы 18 мамырда № 28092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1. Азаматтық қызметші болып табылатын және Солтүстік Қазақстан облысы Есіл ауданының ауылдық елді мекендерінде жұмыс істейтін әлеуметтік қамсыздандыру және мәдениет саласындағы мамандарға, сондай-ақ аудандық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 және 2022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