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8d83" w14:textId="23f8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17 наурыздағы № 19/2 шешімі. Қазақстан Республикасының Әділет министрлігінде 2022 жылғы 30 наурызда № 27283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шешіміне</w:t>
      </w:r>
      <w:r>
        <w:rPr>
          <w:rFonts w:ascii="Times New Roman"/>
          <w:b w:val="false"/>
          <w:i w:val="false"/>
          <w:color w:val="000000"/>
          <w:sz w:val="28"/>
        </w:rPr>
        <w:t xml:space="preserve"> ( Нормативтік құқықтық актілерді мемлекеттік тіркеу тізілімінде № 3844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xml:space="preserve">
      7)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 </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ауылдық округтер әкімдерінің шешімімен құрылатын комиссия;</w:t>
      </w:r>
    </w:p>
    <w:bookmarkEnd w:id="15"/>
    <w:bookmarkStart w:name="z31" w:id="16"/>
    <w:p>
      <w:pPr>
        <w:spacing w:after="0"/>
        <w:ind w:left="0"/>
        <w:jc w:val="both"/>
      </w:pPr>
      <w:r>
        <w:rPr>
          <w:rFonts w:ascii="Times New Roman"/>
          <w:b w:val="false"/>
          <w:i w:val="false"/>
          <w:color w:val="000000"/>
          <w:sz w:val="28"/>
        </w:rPr>
        <w:t>
      9) ашекті шама – бекітілген әлеуметтік көмектің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(әрі-қарай алушылар) жекелеген санаттарына өмірлік қиын жағдай туындаған жағдайда, сондай-ақ мереке күндеріне ақшалай нысанда көрсетілетін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тұлғаларға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xml:space="preserve">
      6. Алушылар санаттарының тізбесі және әлеуметтік көмектің шекті шамалары осы Қағидалармен орнатылады. </w:t>
      </w:r>
    </w:p>
    <w:bookmarkEnd w:id="21"/>
    <w:bookmarkStart w:name="z37" w:id="22"/>
    <w:p>
      <w:pPr>
        <w:spacing w:after="0"/>
        <w:ind w:left="0"/>
        <w:jc w:val="both"/>
      </w:pPr>
      <w:r>
        <w:rPr>
          <w:rFonts w:ascii="Times New Roman"/>
          <w:b w:val="false"/>
          <w:i w:val="false"/>
          <w:color w:val="000000"/>
          <w:sz w:val="28"/>
        </w:rPr>
        <w:t>
      7. Мереке күндеріне бір реттік әлеуметтік көмек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9" w:id="24"/>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отбасыларына - 5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2) 7 мамыр – Отан қорғаушы күніне орай:</w:t>
      </w:r>
    </w:p>
    <w:bookmarkEnd w:id="26"/>
    <w:bookmarkStart w:name="z42" w:id="27"/>
    <w:p>
      <w:pPr>
        <w:spacing w:after="0"/>
        <w:ind w:left="0"/>
        <w:jc w:val="both"/>
      </w:pPr>
      <w:r>
        <w:rPr>
          <w:rFonts w:ascii="Times New Roman"/>
          <w:b w:val="false"/>
          <w:i w:val="false"/>
          <w:color w:val="000000"/>
          <w:sz w:val="28"/>
        </w:rPr>
        <w:t>
      бұрынғы Кеңестік Социалистік Республикалар Одағы (бұдан әрі –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7"/>
    <w:bookmarkStart w:name="z43" w:id="2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8"/>
    <w:bookmarkStart w:name="z44" w:id="29"/>
    <w:p>
      <w:pPr>
        <w:spacing w:after="0"/>
        <w:ind w:left="0"/>
        <w:jc w:val="both"/>
      </w:pPr>
      <w:r>
        <w:rPr>
          <w:rFonts w:ascii="Times New Roman"/>
          <w:b w:val="false"/>
          <w:i w:val="false"/>
          <w:color w:val="000000"/>
          <w:sz w:val="28"/>
        </w:rPr>
        <w:t>
      3) 9 мамыр – Жеңіс күніне орай:</w:t>
      </w:r>
    </w:p>
    <w:bookmarkEnd w:id="29"/>
    <w:bookmarkStart w:name="z45" w:id="30"/>
    <w:p>
      <w:pPr>
        <w:spacing w:after="0"/>
        <w:ind w:left="0"/>
        <w:jc w:val="both"/>
      </w:pPr>
      <w:r>
        <w:rPr>
          <w:rFonts w:ascii="Times New Roman"/>
          <w:b w:val="false"/>
          <w:i w:val="false"/>
          <w:color w:val="000000"/>
          <w:sz w:val="28"/>
        </w:rPr>
        <w:t>
      Ұлы Отан соғысының қатысушылары мен мүгедектерге – 1 000 000 (бір миллион) теңге мөлшерінде;</w:t>
      </w:r>
    </w:p>
    <w:bookmarkEnd w:id="30"/>
    <w:bookmarkStart w:name="z46"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7"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2"/>
    <w:bookmarkStart w:name="z48"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50"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5"/>
    <w:bookmarkStart w:name="z51"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6"/>
    <w:bookmarkStart w:name="z5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7"/>
    <w:bookmarkStart w:name="z53" w:id="3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8"/>
    <w:bookmarkStart w:name="z5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9"/>
    <w:bookmarkStart w:name="z55"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(зайыбтарына) - 30 000 (отыз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2"/>
    <w:bookmarkStart w:name="z58"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қызметшiлерге - 15 (он бес)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көрсеткіштер мөлшерінде;</w:t>
      </w:r>
    </w:p>
    <w:bookmarkEnd w:id="55"/>
    <w:bookmarkStart w:name="z71" w:id="5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көрсеткіштер мөлшерінде;</w:t>
      </w:r>
    </w:p>
    <w:bookmarkEnd w:id="56"/>
    <w:bookmarkStart w:name="z72" w:id="5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басшыларына және қатардағы қызметшілеріне - 15 (он бес) айлық есептік көрсеткіштер мөлшерінде;</w:t>
      </w:r>
    </w:p>
    <w:bookmarkEnd w:id="57"/>
    <w:bookmarkStart w:name="z73" w:id="58"/>
    <w:p>
      <w:pPr>
        <w:spacing w:after="0"/>
        <w:ind w:left="0"/>
        <w:jc w:val="both"/>
      </w:pPr>
      <w:r>
        <w:rPr>
          <w:rFonts w:ascii="Times New Roman"/>
          <w:b w:val="false"/>
          <w:i w:val="false"/>
          <w:color w:val="000000"/>
          <w:sz w:val="28"/>
        </w:rPr>
        <w:t>
      4) 30 тамыз – Қазақстан Республикасының Конституциясы күніне орай:</w:t>
      </w:r>
    </w:p>
    <w:bookmarkEnd w:id="58"/>
    <w:bookmarkStart w:name="z74" w:id="59"/>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- 10 (он) айлық есептік көрсеткіштер мөлшерінде;</w:t>
      </w:r>
    </w:p>
    <w:bookmarkEnd w:id="59"/>
    <w:bookmarkStart w:name="z75" w:id="60"/>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көрсеткіштер мөлшерінде;</w:t>
      </w:r>
    </w:p>
    <w:bookmarkEnd w:id="60"/>
    <w:bookmarkStart w:name="z76" w:id="6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 - 10 (он) айлық есептік көрсеткіштер мөлшерінде;</w:t>
      </w:r>
    </w:p>
    <w:bookmarkEnd w:id="61"/>
    <w:bookmarkStart w:name="z77" w:id="62"/>
    <w:p>
      <w:pPr>
        <w:spacing w:after="0"/>
        <w:ind w:left="0"/>
        <w:jc w:val="both"/>
      </w:pPr>
      <w:r>
        <w:rPr>
          <w:rFonts w:ascii="Times New Roman"/>
          <w:b w:val="false"/>
          <w:i w:val="false"/>
          <w:color w:val="000000"/>
          <w:sz w:val="28"/>
        </w:rPr>
        <w:t>
      5) 16 желтоқсан – Қазақстан Республикасының Тәуелсіздігі күніне орай:</w:t>
      </w:r>
    </w:p>
    <w:bookmarkEnd w:id="62"/>
    <w:bookmarkStart w:name="z78" w:id="6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64"/>
    <w:bookmarkStart w:name="z80"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 - 15 (он бес)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 - 15 (он бес) айлық есептік көрсеткіш мөлшерінде;</w:t>
      </w:r>
    </w:p>
    <w:bookmarkEnd w:id="66"/>
    <w:bookmarkStart w:name="z82" w:id="6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 - 15 (он бес) айлық есептік көрсеткіш мөлшерінде;</w:t>
      </w:r>
    </w:p>
    <w:bookmarkEnd w:id="67"/>
    <w:bookmarkStart w:name="z83" w:id="6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 - 15 (он бес) айлық есептік көрсеткіш мөлшерінде;</w:t>
      </w:r>
    </w:p>
    <w:bookmarkEnd w:id="68"/>
    <w:bookmarkStart w:name="z84" w:id="6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танылғандарға - 15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0"/>
    <w:bookmarkStart w:name="z86" w:id="71"/>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көрсетіледі.</w:t>
      </w:r>
    </w:p>
    <w:bookmarkEnd w:id="71"/>
    <w:bookmarkStart w:name="z87" w:id="72"/>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2"/>
    <w:bookmarkStart w:name="z88" w:id="73"/>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3"/>
    <w:bookmarkStart w:name="z89" w:id="74"/>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4"/>
    <w:bookmarkStart w:name="z90" w:id="75"/>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76"/>
    <w:bookmarkStart w:name="z92" w:id="77"/>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7"/>
    <w:bookmarkStart w:name="z93" w:id="78"/>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78"/>
    <w:bookmarkStart w:name="z94" w:id="79"/>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- 6 (алты) айлық есептік көрсеткіш мөлшерінде біржолғы жәрдемақы төленеді.</w:t>
      </w:r>
    </w:p>
    <w:bookmarkEnd w:id="79"/>
    <w:bookmarkStart w:name="z95" w:id="80"/>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0"/>
    <w:bookmarkStart w:name="z96" w:id="8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70 (жетпіс) айлық есептік көрсеткіш мөлшеріндегі сомадан аспайтын мөлшерде;</w:t>
      </w:r>
    </w:p>
    <w:bookmarkEnd w:id="81"/>
    <w:bookmarkStart w:name="z97" w:id="8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2"/>
    <w:bookmarkStart w:name="z98" w:id="83"/>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w:t>
      </w:r>
    </w:p>
    <w:bookmarkEnd w:id="83"/>
    <w:bookmarkStart w:name="z99" w:id="84"/>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есептеудің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4"/>
    <w:bookmarkStart w:name="z100"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101" w:id="86"/>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86"/>
    <w:bookmarkStart w:name="z102" w:id="87"/>
    <w:p>
      <w:pPr>
        <w:spacing w:after="0"/>
        <w:ind w:left="0"/>
        <w:jc w:val="both"/>
      </w:pPr>
      <w:r>
        <w:rPr>
          <w:rFonts w:ascii="Times New Roman"/>
          <w:b w:val="false"/>
          <w:i w:val="false"/>
          <w:color w:val="000000"/>
          <w:sz w:val="28"/>
        </w:rPr>
        <w:t>
      13.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7"/>
    <w:bookmarkStart w:name="z103" w:id="88"/>
    <w:p>
      <w:pPr>
        <w:spacing w:after="0"/>
        <w:ind w:left="0"/>
        <w:jc w:val="both"/>
      </w:pPr>
      <w:r>
        <w:rPr>
          <w:rFonts w:ascii="Times New Roman"/>
          <w:b w:val="false"/>
          <w:i w:val="false"/>
          <w:color w:val="000000"/>
          <w:sz w:val="28"/>
        </w:rPr>
        <w:t>
      14. Әлеуметтік көмек ұсынуға шығыстарды қаржыландыру Мамлют ауданының бюджетінде көзделген ағымдағы қаржы жылына арналған қаражат шегінде жүзеге асырылады.</w:t>
      </w:r>
    </w:p>
    <w:bookmarkEnd w:id="88"/>
    <w:bookmarkStart w:name="z104" w:id="89"/>
    <w:p>
      <w:pPr>
        <w:spacing w:after="0"/>
        <w:ind w:left="0"/>
        <w:jc w:val="both"/>
      </w:pPr>
      <w:r>
        <w:rPr>
          <w:rFonts w:ascii="Times New Roman"/>
          <w:b w:val="false"/>
          <w:i w:val="false"/>
          <w:color w:val="000000"/>
          <w:sz w:val="28"/>
        </w:rPr>
        <w:t>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105" w:id="90"/>
    <w:p>
      <w:pPr>
        <w:spacing w:after="0"/>
        <w:ind w:left="0"/>
        <w:jc w:val="both"/>
      </w:pPr>
      <w:r>
        <w:rPr>
          <w:rFonts w:ascii="Times New Roman"/>
          <w:b w:val="false"/>
          <w:i w:val="false"/>
          <w:color w:val="000000"/>
          <w:sz w:val="28"/>
        </w:rPr>
        <w:t xml:space="preserve">
      15. Әлеуметтік төлемдер "Жергілікті уәкілетті органдардың шешімдері бойынша жеке санаттағы мұқтаж азаматтарға әлеуметтік көмек" 451-007-000 бюджеттік бағдарлама бойынша жүзеге асырылады. </w:t>
      </w:r>
    </w:p>
    <w:bookmarkEnd w:id="90"/>
    <w:bookmarkStart w:name="z106" w:id="91"/>
    <w:p>
      <w:pPr>
        <w:spacing w:after="0"/>
        <w:ind w:left="0"/>
        <w:jc w:val="left"/>
      </w:pPr>
      <w:r>
        <w:rPr>
          <w:rFonts w:ascii="Times New Roman"/>
          <w:b/>
          <w:i w:val="false"/>
          <w:color w:val="000000"/>
        </w:rPr>
        <w:t xml:space="preserve"> 4-тарау. Ұсынылатын әлеуметтік көмекті тоқтату және қайтару үшін негіздеме</w:t>
      </w:r>
    </w:p>
    <w:bookmarkEnd w:id="91"/>
    <w:bookmarkStart w:name="z107" w:id="92"/>
    <w:p>
      <w:pPr>
        <w:spacing w:after="0"/>
        <w:ind w:left="0"/>
        <w:jc w:val="both"/>
      </w:pPr>
      <w:r>
        <w:rPr>
          <w:rFonts w:ascii="Times New Roman"/>
          <w:b w:val="false"/>
          <w:i w:val="false"/>
          <w:color w:val="000000"/>
          <w:sz w:val="28"/>
        </w:rPr>
        <w:t>
      16. Әлеуметтік көмек:</w:t>
      </w:r>
    </w:p>
    <w:bookmarkEnd w:id="92"/>
    <w:bookmarkStart w:name="z108" w:id="93"/>
    <w:p>
      <w:pPr>
        <w:spacing w:after="0"/>
        <w:ind w:left="0"/>
        <w:jc w:val="both"/>
      </w:pPr>
      <w:r>
        <w:rPr>
          <w:rFonts w:ascii="Times New Roman"/>
          <w:b w:val="false"/>
          <w:i w:val="false"/>
          <w:color w:val="000000"/>
          <w:sz w:val="28"/>
        </w:rPr>
        <w:t>
      1) алушы қайтыс болған;</w:t>
      </w:r>
    </w:p>
    <w:bookmarkEnd w:id="93"/>
    <w:bookmarkStart w:name="z109" w:id="94"/>
    <w:p>
      <w:pPr>
        <w:spacing w:after="0"/>
        <w:ind w:left="0"/>
        <w:jc w:val="both"/>
      </w:pPr>
      <w:r>
        <w:rPr>
          <w:rFonts w:ascii="Times New Roman"/>
          <w:b w:val="false"/>
          <w:i w:val="false"/>
          <w:color w:val="000000"/>
          <w:sz w:val="28"/>
        </w:rPr>
        <w:t>
      2) алушы Мамлют ауданының шегінен тыс тұрақты тұруға кеткен;</w:t>
      </w:r>
    </w:p>
    <w:bookmarkEnd w:id="94"/>
    <w:bookmarkStart w:name="z110" w:id="9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5"/>
    <w:bookmarkStart w:name="z111" w:id="9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6"/>
    <w:bookmarkStart w:name="z112" w:id="9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7"/>
    <w:bookmarkStart w:name="z113" w:id="98"/>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End w:id="98"/>
    <w:bookmarkStart w:name="z114" w:id="99"/>
    <w:p>
      <w:pPr>
        <w:spacing w:after="0"/>
        <w:ind w:left="0"/>
        <w:jc w:val="left"/>
      </w:pPr>
      <w:r>
        <w:rPr>
          <w:rFonts w:ascii="Times New Roman"/>
          <w:b/>
          <w:i w:val="false"/>
          <w:color w:val="000000"/>
        </w:rPr>
        <w:t xml:space="preserve"> 5-тарау. Қорытынды ереже</w:t>
      </w:r>
    </w:p>
    <w:bookmarkEnd w:id="99"/>
    <w:bookmarkStart w:name="z115" w:id="100"/>
    <w:p>
      <w:pPr>
        <w:spacing w:after="0"/>
        <w:ind w:left="0"/>
        <w:jc w:val="both"/>
      </w:pPr>
      <w:r>
        <w:rPr>
          <w:rFonts w:ascii="Times New Roman"/>
          <w:b w:val="false"/>
          <w:i w:val="false"/>
          <w:color w:val="000000"/>
          <w:sz w:val="28"/>
        </w:rPr>
        <w:t>
      18.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