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5c00" w14:textId="4c35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ының кейбір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22 жылғы 15 сәуірдегі № 143 шешімі. Қазақстан Республикасының Әділет министрлігінде 2022 жылғы 22 сәуірде № 27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21 жылғы 20 сәуірдегі қорытындысы негізінде, Махамбет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ұғыла" шағын ауданындағ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- Қаршымбай Ахмедияр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- Ақан сері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ңа ауыл" шағын ауданындағ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- Ермек Серкеба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- Жәңгір хан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 - Қажымұқан Мұңайтпасұлы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 - Кенен Әзірбае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ерей" шағын ауданындағ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атауы жоқ көше - Бөгенбай батыр көшес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хамбет ауылының келесі көшелері қайта ата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еңістің 50 жылдығы" көшесі - Жұмабай Қартқожақо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ңістің 30 жылдығы" көшесі - Рысбай Ғабдиев көшес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