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6816" w14:textId="51a6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кентінде көшелерге атаулар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Мақат кенті әкімінің 2022 жылғы 8 желтоқсандағы № 131 шешімі. Қазақстан Республикасының Әділет министрлігінде 2022 жылғы 13 желтоқсанда № 31086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 әкімдігі жанындағы облыстық ономастика комиссиясының 2022 жылғы 14 шілдедегі қорытындысы негізінде және Мақат кенті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Мақат кентінің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Томирис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Жұмазия Күншығарова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Мұқаш Атшыбаев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Өмірзақ Есмұрзин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Бекет ата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Лұқпан Нұғыманов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Беркінғали Атшыбаев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Мұқан Көздекенов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Шернияз Жарылғасұлы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Рахымжан Отарбаев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Жұмабек Тәшенов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Төлеген Айбергенов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Серік Сағытжанов көшесі.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Мақат кентінің Әліби Жангелдин көшесі Нұрлан Балғымбаев көшесіне қайта аталсын.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кенті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