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49fe" w14:textId="7ce4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2021 жылғы 10 желтоқсандағы № 13/122-VІI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2022 жылғы 14 қыркүйектегі № 17/204-VII шешімі. Қазақстан Республикасының Әділет министрлігінде 2022 жылғы 21 қыркүйекте № 29721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"2022-2024 жылдарға арналған облыстық бюджет туралы" 2021 жылғы 10 желтоқсандағы № 13/122-VІI (нормативтік құқықтық актілерді мемлекеттік тіркеу тізілімінде № 25905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2022-2024 жылдарға арналған облыстық бюджеті тиісінше 1, 2 және 3-қосымшаларға сәйкес, оның ішінде 2022 жылға мынадай көлемде бекiтiлсiн:</w:t>
      </w:r>
    </w:p>
    <w:p>
      <w:pPr>
        <w:spacing w:after="0"/>
        <w:ind w:left="0"/>
        <w:jc w:val="both"/>
      </w:pPr>
      <w:r>
        <w:rPr>
          <w:rFonts w:ascii="Times New Roman"/>
          <w:b w:val="false"/>
          <w:i w:val="false"/>
          <w:color w:val="000000"/>
          <w:sz w:val="28"/>
        </w:rPr>
        <w:t>
      1) кiрiстер – 1 170 723 210 мың теңге, оның iшiнде:</w:t>
      </w:r>
    </w:p>
    <w:p>
      <w:pPr>
        <w:spacing w:after="0"/>
        <w:ind w:left="0"/>
        <w:jc w:val="both"/>
      </w:pPr>
      <w:r>
        <w:rPr>
          <w:rFonts w:ascii="Times New Roman"/>
          <w:b w:val="false"/>
          <w:i w:val="false"/>
          <w:color w:val="000000"/>
          <w:sz w:val="28"/>
        </w:rPr>
        <w:t>
      салықтық түсiмдер – 59 991 714 мың теңге;</w:t>
      </w:r>
    </w:p>
    <w:p>
      <w:pPr>
        <w:spacing w:after="0"/>
        <w:ind w:left="0"/>
        <w:jc w:val="both"/>
      </w:pPr>
      <w:r>
        <w:rPr>
          <w:rFonts w:ascii="Times New Roman"/>
          <w:b w:val="false"/>
          <w:i w:val="false"/>
          <w:color w:val="000000"/>
          <w:sz w:val="28"/>
        </w:rPr>
        <w:t>
      салықтық емес түсiмдер – 14 279 980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1 096 446 193 мың теңге;</w:t>
      </w:r>
    </w:p>
    <w:p>
      <w:pPr>
        <w:spacing w:after="0"/>
        <w:ind w:left="0"/>
        <w:jc w:val="both"/>
      </w:pPr>
      <w:r>
        <w:rPr>
          <w:rFonts w:ascii="Times New Roman"/>
          <w:b w:val="false"/>
          <w:i w:val="false"/>
          <w:color w:val="000000"/>
          <w:sz w:val="28"/>
        </w:rPr>
        <w:t>
      2) шығындар – 1 209 036 280 мың теңге;</w:t>
      </w:r>
    </w:p>
    <w:p>
      <w:pPr>
        <w:spacing w:after="0"/>
        <w:ind w:left="0"/>
        <w:jc w:val="both"/>
      </w:pPr>
      <w:r>
        <w:rPr>
          <w:rFonts w:ascii="Times New Roman"/>
          <w:b w:val="false"/>
          <w:i w:val="false"/>
          <w:color w:val="000000"/>
          <w:sz w:val="28"/>
        </w:rPr>
        <w:t>
      3) таза бюджеттiк кредиттеу – - 29 762 391 мың теңге, оның ішінде:</w:t>
      </w:r>
    </w:p>
    <w:p>
      <w:pPr>
        <w:spacing w:after="0"/>
        <w:ind w:left="0"/>
        <w:jc w:val="both"/>
      </w:pPr>
      <w:r>
        <w:rPr>
          <w:rFonts w:ascii="Times New Roman"/>
          <w:b w:val="false"/>
          <w:i w:val="false"/>
          <w:color w:val="000000"/>
          <w:sz w:val="28"/>
        </w:rPr>
        <w:t>
      бюджеттік кредиттер – 9 543 722 мың теңге;</w:t>
      </w:r>
    </w:p>
    <w:p>
      <w:pPr>
        <w:spacing w:after="0"/>
        <w:ind w:left="0"/>
        <w:jc w:val="both"/>
      </w:pPr>
      <w:r>
        <w:rPr>
          <w:rFonts w:ascii="Times New Roman"/>
          <w:b w:val="false"/>
          <w:i w:val="false"/>
          <w:color w:val="000000"/>
          <w:sz w:val="28"/>
        </w:rPr>
        <w:t>
      бюджеттік кредиттерді өтеу – 39 306 113 мың теңге;</w:t>
      </w:r>
    </w:p>
    <w:p>
      <w:pPr>
        <w:spacing w:after="0"/>
        <w:ind w:left="0"/>
        <w:jc w:val="both"/>
      </w:pPr>
      <w:r>
        <w:rPr>
          <w:rFonts w:ascii="Times New Roman"/>
          <w:b w:val="false"/>
          <w:i w:val="false"/>
          <w:color w:val="000000"/>
          <w:sz w:val="28"/>
        </w:rPr>
        <w:t>
      4) қаржы активтерімен операциялар бойынша сальдо – 109 570 мың теңге, оның ішінде:</w:t>
      </w:r>
    </w:p>
    <w:p>
      <w:pPr>
        <w:spacing w:after="0"/>
        <w:ind w:left="0"/>
        <w:jc w:val="both"/>
      </w:pPr>
      <w:r>
        <w:rPr>
          <w:rFonts w:ascii="Times New Roman"/>
          <w:b w:val="false"/>
          <w:i w:val="false"/>
          <w:color w:val="000000"/>
          <w:sz w:val="28"/>
        </w:rPr>
        <w:t>
      қаржы активтерін сатып алу – 109 570 мың теңге;</w:t>
      </w:r>
    </w:p>
    <w:p>
      <w:pPr>
        <w:spacing w:after="0"/>
        <w:ind w:left="0"/>
        <w:jc w:val="both"/>
      </w:pPr>
      <w:r>
        <w:rPr>
          <w:rFonts w:ascii="Times New Roman"/>
          <w:b w:val="false"/>
          <w:i w:val="false"/>
          <w:color w:val="000000"/>
          <w:sz w:val="28"/>
        </w:rPr>
        <w:t>
      5) бюджет тапшылығы – - 8 660 249 мың теңге;</w:t>
      </w:r>
    </w:p>
    <w:p>
      <w:pPr>
        <w:spacing w:after="0"/>
        <w:ind w:left="0"/>
        <w:jc w:val="both"/>
      </w:pPr>
      <w:r>
        <w:rPr>
          <w:rFonts w:ascii="Times New Roman"/>
          <w:b w:val="false"/>
          <w:i w:val="false"/>
          <w:color w:val="000000"/>
          <w:sz w:val="28"/>
        </w:rPr>
        <w:t>
      6) бюджет тапшылығын қаржыландыру – 8 660 249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2022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32,7 пайыз;</w:t>
      </w:r>
    </w:p>
    <w:p>
      <w:pPr>
        <w:spacing w:after="0"/>
        <w:ind w:left="0"/>
        <w:jc w:val="both"/>
      </w:pPr>
      <w:r>
        <w:rPr>
          <w:rFonts w:ascii="Times New Roman"/>
          <w:b w:val="false"/>
          <w:i w:val="false"/>
          <w:color w:val="000000"/>
          <w:sz w:val="28"/>
        </w:rPr>
        <w:t>
      Жетісай ауданының – 27,4 пайыз;</w:t>
      </w:r>
    </w:p>
    <w:p>
      <w:pPr>
        <w:spacing w:after="0"/>
        <w:ind w:left="0"/>
        <w:jc w:val="both"/>
      </w:pPr>
      <w:r>
        <w:rPr>
          <w:rFonts w:ascii="Times New Roman"/>
          <w:b w:val="false"/>
          <w:i w:val="false"/>
          <w:color w:val="000000"/>
          <w:sz w:val="28"/>
        </w:rPr>
        <w:t>
      Қазығұрт ауданының – 35,8 пайыз;</w:t>
      </w:r>
    </w:p>
    <w:p>
      <w:pPr>
        <w:spacing w:after="0"/>
        <w:ind w:left="0"/>
        <w:jc w:val="both"/>
      </w:pPr>
      <w:r>
        <w:rPr>
          <w:rFonts w:ascii="Times New Roman"/>
          <w:b w:val="false"/>
          <w:i w:val="false"/>
          <w:color w:val="000000"/>
          <w:sz w:val="28"/>
        </w:rPr>
        <w:t>
      Келес ауданының – 27,7 пайыз;</w:t>
      </w:r>
    </w:p>
    <w:p>
      <w:pPr>
        <w:spacing w:after="0"/>
        <w:ind w:left="0"/>
        <w:jc w:val="both"/>
      </w:pPr>
      <w:r>
        <w:rPr>
          <w:rFonts w:ascii="Times New Roman"/>
          <w:b w:val="false"/>
          <w:i w:val="false"/>
          <w:color w:val="000000"/>
          <w:sz w:val="28"/>
        </w:rPr>
        <w:t>
      Мақтаарал ауданының – 26,8 пайыз;</w:t>
      </w:r>
    </w:p>
    <w:p>
      <w:pPr>
        <w:spacing w:after="0"/>
        <w:ind w:left="0"/>
        <w:jc w:val="both"/>
      </w:pPr>
      <w:r>
        <w:rPr>
          <w:rFonts w:ascii="Times New Roman"/>
          <w:b w:val="false"/>
          <w:i w:val="false"/>
          <w:color w:val="000000"/>
          <w:sz w:val="28"/>
        </w:rPr>
        <w:t>
      Ордабасы ауданының – 19,2 пайыз;</w:t>
      </w:r>
    </w:p>
    <w:p>
      <w:pPr>
        <w:spacing w:after="0"/>
        <w:ind w:left="0"/>
        <w:jc w:val="both"/>
      </w:pPr>
      <w:r>
        <w:rPr>
          <w:rFonts w:ascii="Times New Roman"/>
          <w:b w:val="false"/>
          <w:i w:val="false"/>
          <w:color w:val="000000"/>
          <w:sz w:val="28"/>
        </w:rPr>
        <w:t>
      Отырар ауданының – 45,5 пайыз;</w:t>
      </w:r>
    </w:p>
    <w:p>
      <w:pPr>
        <w:spacing w:after="0"/>
        <w:ind w:left="0"/>
        <w:jc w:val="both"/>
      </w:pPr>
      <w:r>
        <w:rPr>
          <w:rFonts w:ascii="Times New Roman"/>
          <w:b w:val="false"/>
          <w:i w:val="false"/>
          <w:color w:val="000000"/>
          <w:sz w:val="28"/>
        </w:rPr>
        <w:t>
      Сайрам ауданының – 27,7 пайыз;</w:t>
      </w:r>
    </w:p>
    <w:p>
      <w:pPr>
        <w:spacing w:after="0"/>
        <w:ind w:left="0"/>
        <w:jc w:val="both"/>
      </w:pPr>
      <w:r>
        <w:rPr>
          <w:rFonts w:ascii="Times New Roman"/>
          <w:b w:val="false"/>
          <w:i w:val="false"/>
          <w:color w:val="000000"/>
          <w:sz w:val="28"/>
        </w:rPr>
        <w:t>
      Сарыағаш ауданының – 34,5 пайыз;</w:t>
      </w:r>
    </w:p>
    <w:p>
      <w:pPr>
        <w:spacing w:after="0"/>
        <w:ind w:left="0"/>
        <w:jc w:val="both"/>
      </w:pPr>
      <w:r>
        <w:rPr>
          <w:rFonts w:ascii="Times New Roman"/>
          <w:b w:val="false"/>
          <w:i w:val="false"/>
          <w:color w:val="000000"/>
          <w:sz w:val="28"/>
        </w:rPr>
        <w:t>
      Сауран ауданының – 45,7 пайыз;</w:t>
      </w:r>
    </w:p>
    <w:p>
      <w:pPr>
        <w:spacing w:after="0"/>
        <w:ind w:left="0"/>
        <w:jc w:val="both"/>
      </w:pPr>
      <w:r>
        <w:rPr>
          <w:rFonts w:ascii="Times New Roman"/>
          <w:b w:val="false"/>
          <w:i w:val="false"/>
          <w:color w:val="000000"/>
          <w:sz w:val="28"/>
        </w:rPr>
        <w:t>
      Төлеби ауданының – 29 пайыз;</w:t>
      </w:r>
    </w:p>
    <w:p>
      <w:pPr>
        <w:spacing w:after="0"/>
        <w:ind w:left="0"/>
        <w:jc w:val="both"/>
      </w:pPr>
      <w:r>
        <w:rPr>
          <w:rFonts w:ascii="Times New Roman"/>
          <w:b w:val="false"/>
          <w:i w:val="false"/>
          <w:color w:val="000000"/>
          <w:sz w:val="28"/>
        </w:rPr>
        <w:t>
      Түлкібас ауданының – 34,2 пайыз;</w:t>
      </w:r>
    </w:p>
    <w:p>
      <w:pPr>
        <w:spacing w:after="0"/>
        <w:ind w:left="0"/>
        <w:jc w:val="both"/>
      </w:pPr>
      <w:r>
        <w:rPr>
          <w:rFonts w:ascii="Times New Roman"/>
          <w:b w:val="false"/>
          <w:i w:val="false"/>
          <w:color w:val="000000"/>
          <w:sz w:val="28"/>
        </w:rPr>
        <w:t>
      Шардара ауданының – 47,3 пайыз;</w:t>
      </w:r>
    </w:p>
    <w:p>
      <w:pPr>
        <w:spacing w:after="0"/>
        <w:ind w:left="0"/>
        <w:jc w:val="both"/>
      </w:pPr>
      <w:r>
        <w:rPr>
          <w:rFonts w:ascii="Times New Roman"/>
          <w:b w:val="false"/>
          <w:i w:val="false"/>
          <w:color w:val="000000"/>
          <w:sz w:val="28"/>
        </w:rPr>
        <w:t>
      Арыс қаласының – 31,2 пайыз;</w:t>
      </w:r>
    </w:p>
    <w:p>
      <w:pPr>
        <w:spacing w:after="0"/>
        <w:ind w:left="0"/>
        <w:jc w:val="both"/>
      </w:pPr>
      <w:r>
        <w:rPr>
          <w:rFonts w:ascii="Times New Roman"/>
          <w:b w:val="false"/>
          <w:i w:val="false"/>
          <w:color w:val="000000"/>
          <w:sz w:val="28"/>
        </w:rPr>
        <w:t>
      Кентау қаласының – 18,9 пайыз;</w:t>
      </w:r>
    </w:p>
    <w:p>
      <w:pPr>
        <w:spacing w:after="0"/>
        <w:ind w:left="0"/>
        <w:jc w:val="both"/>
      </w:pPr>
      <w:r>
        <w:rPr>
          <w:rFonts w:ascii="Times New Roman"/>
          <w:b w:val="false"/>
          <w:i w:val="false"/>
          <w:color w:val="000000"/>
          <w:sz w:val="28"/>
        </w:rPr>
        <w:t>
      Түркістан қаласының – 37,1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67,3 пайыз;</w:t>
      </w:r>
    </w:p>
    <w:p>
      <w:pPr>
        <w:spacing w:after="0"/>
        <w:ind w:left="0"/>
        <w:jc w:val="both"/>
      </w:pPr>
      <w:r>
        <w:rPr>
          <w:rFonts w:ascii="Times New Roman"/>
          <w:b w:val="false"/>
          <w:i w:val="false"/>
          <w:color w:val="000000"/>
          <w:sz w:val="28"/>
        </w:rPr>
        <w:t>
      Жетісай ауданынан – 72,6 пайыз;</w:t>
      </w:r>
    </w:p>
    <w:p>
      <w:pPr>
        <w:spacing w:after="0"/>
        <w:ind w:left="0"/>
        <w:jc w:val="both"/>
      </w:pPr>
      <w:r>
        <w:rPr>
          <w:rFonts w:ascii="Times New Roman"/>
          <w:b w:val="false"/>
          <w:i w:val="false"/>
          <w:color w:val="000000"/>
          <w:sz w:val="28"/>
        </w:rPr>
        <w:t>
      Қазығұрт ауданынан – 64,2 пайыз;</w:t>
      </w:r>
    </w:p>
    <w:p>
      <w:pPr>
        <w:spacing w:after="0"/>
        <w:ind w:left="0"/>
        <w:jc w:val="both"/>
      </w:pPr>
      <w:r>
        <w:rPr>
          <w:rFonts w:ascii="Times New Roman"/>
          <w:b w:val="false"/>
          <w:i w:val="false"/>
          <w:color w:val="000000"/>
          <w:sz w:val="28"/>
        </w:rPr>
        <w:t>
      Келес ауданынан – 72,3 пайыз;</w:t>
      </w:r>
    </w:p>
    <w:p>
      <w:pPr>
        <w:spacing w:after="0"/>
        <w:ind w:left="0"/>
        <w:jc w:val="both"/>
      </w:pPr>
      <w:r>
        <w:rPr>
          <w:rFonts w:ascii="Times New Roman"/>
          <w:b w:val="false"/>
          <w:i w:val="false"/>
          <w:color w:val="000000"/>
          <w:sz w:val="28"/>
        </w:rPr>
        <w:t>
      Мақтаарал ауданынан – 73,2 пайыз;</w:t>
      </w:r>
    </w:p>
    <w:p>
      <w:pPr>
        <w:spacing w:after="0"/>
        <w:ind w:left="0"/>
        <w:jc w:val="both"/>
      </w:pPr>
      <w:r>
        <w:rPr>
          <w:rFonts w:ascii="Times New Roman"/>
          <w:b w:val="false"/>
          <w:i w:val="false"/>
          <w:color w:val="000000"/>
          <w:sz w:val="28"/>
        </w:rPr>
        <w:t>
      Ордабасы ауданынан – 80,8 пайыз;</w:t>
      </w:r>
    </w:p>
    <w:p>
      <w:pPr>
        <w:spacing w:after="0"/>
        <w:ind w:left="0"/>
        <w:jc w:val="both"/>
      </w:pPr>
      <w:r>
        <w:rPr>
          <w:rFonts w:ascii="Times New Roman"/>
          <w:b w:val="false"/>
          <w:i w:val="false"/>
          <w:color w:val="000000"/>
          <w:sz w:val="28"/>
        </w:rPr>
        <w:t>
      Отырар ауданынан – 54,5 пайыз;</w:t>
      </w:r>
    </w:p>
    <w:p>
      <w:pPr>
        <w:spacing w:after="0"/>
        <w:ind w:left="0"/>
        <w:jc w:val="both"/>
      </w:pPr>
      <w:r>
        <w:rPr>
          <w:rFonts w:ascii="Times New Roman"/>
          <w:b w:val="false"/>
          <w:i w:val="false"/>
          <w:color w:val="000000"/>
          <w:sz w:val="28"/>
        </w:rPr>
        <w:t>
      Сайрам ауданынан – 72,3 пайыз;</w:t>
      </w:r>
    </w:p>
    <w:p>
      <w:pPr>
        <w:spacing w:after="0"/>
        <w:ind w:left="0"/>
        <w:jc w:val="both"/>
      </w:pPr>
      <w:r>
        <w:rPr>
          <w:rFonts w:ascii="Times New Roman"/>
          <w:b w:val="false"/>
          <w:i w:val="false"/>
          <w:color w:val="000000"/>
          <w:sz w:val="28"/>
        </w:rPr>
        <w:t>
      Сарыағаш ауданынан – 65,5 пайыз;</w:t>
      </w:r>
    </w:p>
    <w:p>
      <w:pPr>
        <w:spacing w:after="0"/>
        <w:ind w:left="0"/>
        <w:jc w:val="both"/>
      </w:pPr>
      <w:r>
        <w:rPr>
          <w:rFonts w:ascii="Times New Roman"/>
          <w:b w:val="false"/>
          <w:i w:val="false"/>
          <w:color w:val="000000"/>
          <w:sz w:val="28"/>
        </w:rPr>
        <w:t>
      Сауран ауданынан – 54,3 пайыз;</w:t>
      </w:r>
    </w:p>
    <w:p>
      <w:pPr>
        <w:spacing w:after="0"/>
        <w:ind w:left="0"/>
        <w:jc w:val="both"/>
      </w:pPr>
      <w:r>
        <w:rPr>
          <w:rFonts w:ascii="Times New Roman"/>
          <w:b w:val="false"/>
          <w:i w:val="false"/>
          <w:color w:val="000000"/>
          <w:sz w:val="28"/>
        </w:rPr>
        <w:t>
      Созақ ауданынан – 100 пайыз;</w:t>
      </w:r>
    </w:p>
    <w:p>
      <w:pPr>
        <w:spacing w:after="0"/>
        <w:ind w:left="0"/>
        <w:jc w:val="both"/>
      </w:pPr>
      <w:r>
        <w:rPr>
          <w:rFonts w:ascii="Times New Roman"/>
          <w:b w:val="false"/>
          <w:i w:val="false"/>
          <w:color w:val="000000"/>
          <w:sz w:val="28"/>
        </w:rPr>
        <w:t>
      Төлеби ауданынан – 71 пайыз;</w:t>
      </w:r>
    </w:p>
    <w:p>
      <w:pPr>
        <w:spacing w:after="0"/>
        <w:ind w:left="0"/>
        <w:jc w:val="both"/>
      </w:pPr>
      <w:r>
        <w:rPr>
          <w:rFonts w:ascii="Times New Roman"/>
          <w:b w:val="false"/>
          <w:i w:val="false"/>
          <w:color w:val="000000"/>
          <w:sz w:val="28"/>
        </w:rPr>
        <w:t>
      Түлкібас ауданынан – 65,8 пайыз;</w:t>
      </w:r>
    </w:p>
    <w:p>
      <w:pPr>
        <w:spacing w:after="0"/>
        <w:ind w:left="0"/>
        <w:jc w:val="both"/>
      </w:pPr>
      <w:r>
        <w:rPr>
          <w:rFonts w:ascii="Times New Roman"/>
          <w:b w:val="false"/>
          <w:i w:val="false"/>
          <w:color w:val="000000"/>
          <w:sz w:val="28"/>
        </w:rPr>
        <w:t>
      Шардара ауданынан – 52,7 пайыз;</w:t>
      </w:r>
    </w:p>
    <w:p>
      <w:pPr>
        <w:spacing w:after="0"/>
        <w:ind w:left="0"/>
        <w:jc w:val="both"/>
      </w:pPr>
      <w:r>
        <w:rPr>
          <w:rFonts w:ascii="Times New Roman"/>
          <w:b w:val="false"/>
          <w:i w:val="false"/>
          <w:color w:val="000000"/>
          <w:sz w:val="28"/>
        </w:rPr>
        <w:t>
      Арыс қаласынан – 68,8 пайыз;</w:t>
      </w:r>
    </w:p>
    <w:p>
      <w:pPr>
        <w:spacing w:after="0"/>
        <w:ind w:left="0"/>
        <w:jc w:val="both"/>
      </w:pPr>
      <w:r>
        <w:rPr>
          <w:rFonts w:ascii="Times New Roman"/>
          <w:b w:val="false"/>
          <w:i w:val="false"/>
          <w:color w:val="000000"/>
          <w:sz w:val="28"/>
        </w:rPr>
        <w:t>
      Кентау қаласынан – 81,1 пайыз;</w:t>
      </w:r>
    </w:p>
    <w:p>
      <w:pPr>
        <w:spacing w:after="0"/>
        <w:ind w:left="0"/>
        <w:jc w:val="both"/>
      </w:pPr>
      <w:r>
        <w:rPr>
          <w:rFonts w:ascii="Times New Roman"/>
          <w:b w:val="false"/>
          <w:i w:val="false"/>
          <w:color w:val="000000"/>
          <w:sz w:val="28"/>
        </w:rPr>
        <w:t>
      Түркістан қаласынан – 62,9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Жетісай, Қазығұрт, Сайрам, Төлеби, Түлкібас аудандарынан және Кентау қаласынан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Жетісай ауданының бюджетіне – 23,8 пайыз;</w:t>
      </w:r>
    </w:p>
    <w:p>
      <w:pPr>
        <w:spacing w:after="0"/>
        <w:ind w:left="0"/>
        <w:jc w:val="both"/>
      </w:pPr>
      <w:r>
        <w:rPr>
          <w:rFonts w:ascii="Times New Roman"/>
          <w:b w:val="false"/>
          <w:i w:val="false"/>
          <w:color w:val="000000"/>
          <w:sz w:val="28"/>
        </w:rPr>
        <w:t>
      Қазығұрт ауданының – 32,3 пайыз;</w:t>
      </w:r>
    </w:p>
    <w:p>
      <w:pPr>
        <w:spacing w:after="0"/>
        <w:ind w:left="0"/>
        <w:jc w:val="both"/>
      </w:pPr>
      <w:r>
        <w:rPr>
          <w:rFonts w:ascii="Times New Roman"/>
          <w:b w:val="false"/>
          <w:i w:val="false"/>
          <w:color w:val="000000"/>
          <w:sz w:val="28"/>
        </w:rPr>
        <w:t>
      Сайрам ауданының – 45,1 пайыз;</w:t>
      </w:r>
    </w:p>
    <w:p>
      <w:pPr>
        <w:spacing w:after="0"/>
        <w:ind w:left="0"/>
        <w:jc w:val="both"/>
      </w:pPr>
      <w:r>
        <w:rPr>
          <w:rFonts w:ascii="Times New Roman"/>
          <w:b w:val="false"/>
          <w:i w:val="false"/>
          <w:color w:val="000000"/>
          <w:sz w:val="28"/>
        </w:rPr>
        <w:t>
      Төлеби ауданының – 20,9 пайыз;</w:t>
      </w:r>
    </w:p>
    <w:p>
      <w:pPr>
        <w:spacing w:after="0"/>
        <w:ind w:left="0"/>
        <w:jc w:val="both"/>
      </w:pPr>
      <w:r>
        <w:rPr>
          <w:rFonts w:ascii="Times New Roman"/>
          <w:b w:val="false"/>
          <w:i w:val="false"/>
          <w:color w:val="000000"/>
          <w:sz w:val="28"/>
        </w:rPr>
        <w:t>
      Түлкібас ауданының – 31,2 пайыз;</w:t>
      </w:r>
    </w:p>
    <w:p>
      <w:pPr>
        <w:spacing w:after="0"/>
        <w:ind w:left="0"/>
        <w:jc w:val="both"/>
      </w:pPr>
      <w:r>
        <w:rPr>
          <w:rFonts w:ascii="Times New Roman"/>
          <w:b w:val="false"/>
          <w:i w:val="false"/>
          <w:color w:val="000000"/>
          <w:sz w:val="28"/>
        </w:rPr>
        <w:t>
      Кентау қаласының – 25,3 пайыз;</w:t>
      </w:r>
    </w:p>
    <w:p>
      <w:pPr>
        <w:spacing w:after="0"/>
        <w:ind w:left="0"/>
        <w:jc w:val="both"/>
      </w:pPr>
      <w:r>
        <w:rPr>
          <w:rFonts w:ascii="Times New Roman"/>
          <w:b w:val="false"/>
          <w:i w:val="false"/>
          <w:color w:val="000000"/>
          <w:sz w:val="28"/>
        </w:rPr>
        <w:t>
      облыстық бюджетке Жетісай, Қазығұрт, Сайрам, Төлеби, Түлкібас аудандарынан және Кентау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Жетісай ауданының бюджетінен – 76,2 пайыз;</w:t>
      </w:r>
    </w:p>
    <w:p>
      <w:pPr>
        <w:spacing w:after="0"/>
        <w:ind w:left="0"/>
        <w:jc w:val="both"/>
      </w:pPr>
      <w:r>
        <w:rPr>
          <w:rFonts w:ascii="Times New Roman"/>
          <w:b w:val="false"/>
          <w:i w:val="false"/>
          <w:color w:val="000000"/>
          <w:sz w:val="28"/>
        </w:rPr>
        <w:t>
      Қазығұрт ауданының – 67,7 пайыз;</w:t>
      </w:r>
    </w:p>
    <w:p>
      <w:pPr>
        <w:spacing w:after="0"/>
        <w:ind w:left="0"/>
        <w:jc w:val="both"/>
      </w:pPr>
      <w:r>
        <w:rPr>
          <w:rFonts w:ascii="Times New Roman"/>
          <w:b w:val="false"/>
          <w:i w:val="false"/>
          <w:color w:val="000000"/>
          <w:sz w:val="28"/>
        </w:rPr>
        <w:t>
      Сайрам ауданының – 54,9 пайыз;</w:t>
      </w:r>
    </w:p>
    <w:p>
      <w:pPr>
        <w:spacing w:after="0"/>
        <w:ind w:left="0"/>
        <w:jc w:val="both"/>
      </w:pPr>
      <w:r>
        <w:rPr>
          <w:rFonts w:ascii="Times New Roman"/>
          <w:b w:val="false"/>
          <w:i w:val="false"/>
          <w:color w:val="000000"/>
          <w:sz w:val="28"/>
        </w:rPr>
        <w:t>
      Төлеби ауданының – 79,1 пайыз;</w:t>
      </w:r>
    </w:p>
    <w:p>
      <w:pPr>
        <w:spacing w:after="0"/>
        <w:ind w:left="0"/>
        <w:jc w:val="both"/>
      </w:pPr>
      <w:r>
        <w:rPr>
          <w:rFonts w:ascii="Times New Roman"/>
          <w:b w:val="false"/>
          <w:i w:val="false"/>
          <w:color w:val="000000"/>
          <w:sz w:val="28"/>
        </w:rPr>
        <w:t>
      Түлкібас ауданының – 68,8 пайыз;</w:t>
      </w:r>
    </w:p>
    <w:p>
      <w:pPr>
        <w:spacing w:after="0"/>
        <w:ind w:left="0"/>
        <w:jc w:val="both"/>
      </w:pPr>
      <w:r>
        <w:rPr>
          <w:rFonts w:ascii="Times New Roman"/>
          <w:b w:val="false"/>
          <w:i w:val="false"/>
          <w:color w:val="000000"/>
          <w:sz w:val="28"/>
        </w:rPr>
        <w:t>
      Кентау қаласының – 74,7 пайыз;</w:t>
      </w:r>
    </w:p>
    <w:p>
      <w:pPr>
        <w:spacing w:after="0"/>
        <w:ind w:left="0"/>
        <w:jc w:val="both"/>
      </w:pPr>
      <w:r>
        <w:rPr>
          <w:rFonts w:ascii="Times New Roman"/>
          <w:b w:val="false"/>
          <w:i w:val="false"/>
          <w:color w:val="000000"/>
          <w:sz w:val="28"/>
        </w:rPr>
        <w:t xml:space="preserve">
      әлеуметтік салығы бойынша: </w:t>
      </w:r>
    </w:p>
    <w:p>
      <w:pPr>
        <w:spacing w:after="0"/>
        <w:ind w:left="0"/>
        <w:jc w:val="both"/>
      </w:pPr>
      <w:r>
        <w:rPr>
          <w:rFonts w:ascii="Times New Roman"/>
          <w:b w:val="false"/>
          <w:i w:val="false"/>
          <w:color w:val="000000"/>
          <w:sz w:val="28"/>
        </w:rPr>
        <w:t>
      Бәйдібек ауданының бюджетіне – 37,7 пайыз;</w:t>
      </w:r>
    </w:p>
    <w:p>
      <w:pPr>
        <w:spacing w:after="0"/>
        <w:ind w:left="0"/>
        <w:jc w:val="both"/>
      </w:pPr>
      <w:r>
        <w:rPr>
          <w:rFonts w:ascii="Times New Roman"/>
          <w:b w:val="false"/>
          <w:i w:val="false"/>
          <w:color w:val="000000"/>
          <w:sz w:val="28"/>
        </w:rPr>
        <w:t>
      Жетісай ауданының – 45,3 пайыз;</w:t>
      </w:r>
    </w:p>
    <w:p>
      <w:pPr>
        <w:spacing w:after="0"/>
        <w:ind w:left="0"/>
        <w:jc w:val="both"/>
      </w:pPr>
      <w:r>
        <w:rPr>
          <w:rFonts w:ascii="Times New Roman"/>
          <w:b w:val="false"/>
          <w:i w:val="false"/>
          <w:color w:val="000000"/>
          <w:sz w:val="28"/>
        </w:rPr>
        <w:t>
      Қазығұрт ауданының – 37,3 пайыз;</w:t>
      </w:r>
    </w:p>
    <w:p>
      <w:pPr>
        <w:spacing w:after="0"/>
        <w:ind w:left="0"/>
        <w:jc w:val="both"/>
      </w:pPr>
      <w:r>
        <w:rPr>
          <w:rFonts w:ascii="Times New Roman"/>
          <w:b w:val="false"/>
          <w:i w:val="false"/>
          <w:color w:val="000000"/>
          <w:sz w:val="28"/>
        </w:rPr>
        <w:t>
      Келес ауданының – 49,4 пайыз;</w:t>
      </w:r>
    </w:p>
    <w:p>
      <w:pPr>
        <w:spacing w:after="0"/>
        <w:ind w:left="0"/>
        <w:jc w:val="both"/>
      </w:pPr>
      <w:r>
        <w:rPr>
          <w:rFonts w:ascii="Times New Roman"/>
          <w:b w:val="false"/>
          <w:i w:val="false"/>
          <w:color w:val="000000"/>
          <w:sz w:val="28"/>
        </w:rPr>
        <w:t>
      Мақтаарал ауданының – 74,3 пайыз;</w:t>
      </w:r>
    </w:p>
    <w:p>
      <w:pPr>
        <w:spacing w:after="0"/>
        <w:ind w:left="0"/>
        <w:jc w:val="both"/>
      </w:pPr>
      <w:r>
        <w:rPr>
          <w:rFonts w:ascii="Times New Roman"/>
          <w:b w:val="false"/>
          <w:i w:val="false"/>
          <w:color w:val="000000"/>
          <w:sz w:val="28"/>
        </w:rPr>
        <w:t>
      Ордабасы ауданының – 41,3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32,2 пайыз;</w:t>
      </w:r>
    </w:p>
    <w:p>
      <w:pPr>
        <w:spacing w:after="0"/>
        <w:ind w:left="0"/>
        <w:jc w:val="both"/>
      </w:pPr>
      <w:r>
        <w:rPr>
          <w:rFonts w:ascii="Times New Roman"/>
          <w:b w:val="false"/>
          <w:i w:val="false"/>
          <w:color w:val="000000"/>
          <w:sz w:val="28"/>
        </w:rPr>
        <w:t>
      Сарыағаш ауданының – 42,2 пайыз;</w:t>
      </w:r>
    </w:p>
    <w:p>
      <w:pPr>
        <w:spacing w:after="0"/>
        <w:ind w:left="0"/>
        <w:jc w:val="both"/>
      </w:pPr>
      <w:r>
        <w:rPr>
          <w:rFonts w:ascii="Times New Roman"/>
          <w:b w:val="false"/>
          <w:i w:val="false"/>
          <w:color w:val="000000"/>
          <w:sz w:val="28"/>
        </w:rPr>
        <w:t>
      Сауран ауданының – 36,3 пайыз;</w:t>
      </w:r>
    </w:p>
    <w:p>
      <w:pPr>
        <w:spacing w:after="0"/>
        <w:ind w:left="0"/>
        <w:jc w:val="both"/>
      </w:pPr>
      <w:r>
        <w:rPr>
          <w:rFonts w:ascii="Times New Roman"/>
          <w:b w:val="false"/>
          <w:i w:val="false"/>
          <w:color w:val="000000"/>
          <w:sz w:val="28"/>
        </w:rPr>
        <w:t>
      Созақ ауданының – 16,7 пайыз;</w:t>
      </w:r>
    </w:p>
    <w:p>
      <w:pPr>
        <w:spacing w:after="0"/>
        <w:ind w:left="0"/>
        <w:jc w:val="both"/>
      </w:pPr>
      <w:r>
        <w:rPr>
          <w:rFonts w:ascii="Times New Roman"/>
          <w:b w:val="false"/>
          <w:i w:val="false"/>
          <w:color w:val="000000"/>
          <w:sz w:val="28"/>
        </w:rPr>
        <w:t>
      Төлеби ауданының – 42,4 пайыз;</w:t>
      </w:r>
    </w:p>
    <w:p>
      <w:pPr>
        <w:spacing w:after="0"/>
        <w:ind w:left="0"/>
        <w:jc w:val="both"/>
      </w:pPr>
      <w:r>
        <w:rPr>
          <w:rFonts w:ascii="Times New Roman"/>
          <w:b w:val="false"/>
          <w:i w:val="false"/>
          <w:color w:val="000000"/>
          <w:sz w:val="28"/>
        </w:rPr>
        <w:t>
      Түлкібас ауданының – 46,1 пайыз;</w:t>
      </w:r>
    </w:p>
    <w:p>
      <w:pPr>
        <w:spacing w:after="0"/>
        <w:ind w:left="0"/>
        <w:jc w:val="both"/>
      </w:pPr>
      <w:r>
        <w:rPr>
          <w:rFonts w:ascii="Times New Roman"/>
          <w:b w:val="false"/>
          <w:i w:val="false"/>
          <w:color w:val="000000"/>
          <w:sz w:val="28"/>
        </w:rPr>
        <w:t>
      Шардара ауданының – 47,8 пайыз;</w:t>
      </w:r>
    </w:p>
    <w:p>
      <w:pPr>
        <w:spacing w:after="0"/>
        <w:ind w:left="0"/>
        <w:jc w:val="both"/>
      </w:pPr>
      <w:r>
        <w:rPr>
          <w:rFonts w:ascii="Times New Roman"/>
          <w:b w:val="false"/>
          <w:i w:val="false"/>
          <w:color w:val="000000"/>
          <w:sz w:val="28"/>
        </w:rPr>
        <w:t>
      Арыс қаласының – 75,3 пайыз;</w:t>
      </w:r>
    </w:p>
    <w:p>
      <w:pPr>
        <w:spacing w:after="0"/>
        <w:ind w:left="0"/>
        <w:jc w:val="both"/>
      </w:pPr>
      <w:r>
        <w:rPr>
          <w:rFonts w:ascii="Times New Roman"/>
          <w:b w:val="false"/>
          <w:i w:val="false"/>
          <w:color w:val="000000"/>
          <w:sz w:val="28"/>
        </w:rPr>
        <w:t>
      Кентау қаласының – 39,5 пайыз;</w:t>
      </w:r>
    </w:p>
    <w:p>
      <w:pPr>
        <w:spacing w:after="0"/>
        <w:ind w:left="0"/>
        <w:jc w:val="both"/>
      </w:pPr>
      <w:r>
        <w:rPr>
          <w:rFonts w:ascii="Times New Roman"/>
          <w:b w:val="false"/>
          <w:i w:val="false"/>
          <w:color w:val="000000"/>
          <w:sz w:val="28"/>
        </w:rPr>
        <w:t>
      Түркістан қаласының – 65,2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62,3 пайыз;</w:t>
      </w:r>
    </w:p>
    <w:p>
      <w:pPr>
        <w:spacing w:after="0"/>
        <w:ind w:left="0"/>
        <w:jc w:val="both"/>
      </w:pPr>
      <w:r>
        <w:rPr>
          <w:rFonts w:ascii="Times New Roman"/>
          <w:b w:val="false"/>
          <w:i w:val="false"/>
          <w:color w:val="000000"/>
          <w:sz w:val="28"/>
        </w:rPr>
        <w:t>
      Жетісай ауданынан – 54,7 пайыз;</w:t>
      </w:r>
    </w:p>
    <w:p>
      <w:pPr>
        <w:spacing w:after="0"/>
        <w:ind w:left="0"/>
        <w:jc w:val="both"/>
      </w:pPr>
      <w:r>
        <w:rPr>
          <w:rFonts w:ascii="Times New Roman"/>
          <w:b w:val="false"/>
          <w:i w:val="false"/>
          <w:color w:val="000000"/>
          <w:sz w:val="28"/>
        </w:rPr>
        <w:t>
      Қазығұрт ауданынан – 62,7 пайыз;</w:t>
      </w:r>
    </w:p>
    <w:p>
      <w:pPr>
        <w:spacing w:after="0"/>
        <w:ind w:left="0"/>
        <w:jc w:val="both"/>
      </w:pPr>
      <w:r>
        <w:rPr>
          <w:rFonts w:ascii="Times New Roman"/>
          <w:b w:val="false"/>
          <w:i w:val="false"/>
          <w:color w:val="000000"/>
          <w:sz w:val="28"/>
        </w:rPr>
        <w:t>
      Келес ауданынан – 50,6 пайыз;</w:t>
      </w:r>
    </w:p>
    <w:p>
      <w:pPr>
        <w:spacing w:after="0"/>
        <w:ind w:left="0"/>
        <w:jc w:val="both"/>
      </w:pPr>
      <w:r>
        <w:rPr>
          <w:rFonts w:ascii="Times New Roman"/>
          <w:b w:val="false"/>
          <w:i w:val="false"/>
          <w:color w:val="000000"/>
          <w:sz w:val="28"/>
        </w:rPr>
        <w:t>
      Мақтаарал ауданынан – 25,7 пайыз;</w:t>
      </w:r>
    </w:p>
    <w:p>
      <w:pPr>
        <w:spacing w:after="0"/>
        <w:ind w:left="0"/>
        <w:jc w:val="both"/>
      </w:pPr>
      <w:r>
        <w:rPr>
          <w:rFonts w:ascii="Times New Roman"/>
          <w:b w:val="false"/>
          <w:i w:val="false"/>
          <w:color w:val="000000"/>
          <w:sz w:val="28"/>
        </w:rPr>
        <w:t>
      Ордабасы ауданынан – 58,7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67,8 пайыз;</w:t>
      </w:r>
    </w:p>
    <w:p>
      <w:pPr>
        <w:spacing w:after="0"/>
        <w:ind w:left="0"/>
        <w:jc w:val="both"/>
      </w:pPr>
      <w:r>
        <w:rPr>
          <w:rFonts w:ascii="Times New Roman"/>
          <w:b w:val="false"/>
          <w:i w:val="false"/>
          <w:color w:val="000000"/>
          <w:sz w:val="28"/>
        </w:rPr>
        <w:t>
      Сарыағаш ауданынан – 57,8 пайыз;</w:t>
      </w:r>
    </w:p>
    <w:p>
      <w:pPr>
        <w:spacing w:after="0"/>
        <w:ind w:left="0"/>
        <w:jc w:val="both"/>
      </w:pPr>
      <w:r>
        <w:rPr>
          <w:rFonts w:ascii="Times New Roman"/>
          <w:b w:val="false"/>
          <w:i w:val="false"/>
          <w:color w:val="000000"/>
          <w:sz w:val="28"/>
        </w:rPr>
        <w:t>
      Сауран ауданынан – 63,7 пайыз;</w:t>
      </w:r>
    </w:p>
    <w:p>
      <w:pPr>
        <w:spacing w:after="0"/>
        <w:ind w:left="0"/>
        <w:jc w:val="both"/>
      </w:pPr>
      <w:r>
        <w:rPr>
          <w:rFonts w:ascii="Times New Roman"/>
          <w:b w:val="false"/>
          <w:i w:val="false"/>
          <w:color w:val="000000"/>
          <w:sz w:val="28"/>
        </w:rPr>
        <w:t>
      Созақ ауданынан – 83,3 пайыз;</w:t>
      </w:r>
    </w:p>
    <w:p>
      <w:pPr>
        <w:spacing w:after="0"/>
        <w:ind w:left="0"/>
        <w:jc w:val="both"/>
      </w:pPr>
      <w:r>
        <w:rPr>
          <w:rFonts w:ascii="Times New Roman"/>
          <w:b w:val="false"/>
          <w:i w:val="false"/>
          <w:color w:val="000000"/>
          <w:sz w:val="28"/>
        </w:rPr>
        <w:t>
      Төлеби ауданынан – 57,6 пайыз;</w:t>
      </w:r>
    </w:p>
    <w:p>
      <w:pPr>
        <w:spacing w:after="0"/>
        <w:ind w:left="0"/>
        <w:jc w:val="both"/>
      </w:pPr>
      <w:r>
        <w:rPr>
          <w:rFonts w:ascii="Times New Roman"/>
          <w:b w:val="false"/>
          <w:i w:val="false"/>
          <w:color w:val="000000"/>
          <w:sz w:val="28"/>
        </w:rPr>
        <w:t>
      Түлкібас ауданынан – 53,9 пайыз;</w:t>
      </w:r>
    </w:p>
    <w:p>
      <w:pPr>
        <w:spacing w:after="0"/>
        <w:ind w:left="0"/>
        <w:jc w:val="both"/>
      </w:pPr>
      <w:r>
        <w:rPr>
          <w:rFonts w:ascii="Times New Roman"/>
          <w:b w:val="false"/>
          <w:i w:val="false"/>
          <w:color w:val="000000"/>
          <w:sz w:val="28"/>
        </w:rPr>
        <w:t>
      Шардара ауданынан – 52,2 пайыз;</w:t>
      </w:r>
    </w:p>
    <w:p>
      <w:pPr>
        <w:spacing w:after="0"/>
        <w:ind w:left="0"/>
        <w:jc w:val="both"/>
      </w:pPr>
      <w:r>
        <w:rPr>
          <w:rFonts w:ascii="Times New Roman"/>
          <w:b w:val="false"/>
          <w:i w:val="false"/>
          <w:color w:val="000000"/>
          <w:sz w:val="28"/>
        </w:rPr>
        <w:t>
      Арыс қаласынан – 24,7 пайыз;</w:t>
      </w:r>
    </w:p>
    <w:p>
      <w:pPr>
        <w:spacing w:after="0"/>
        <w:ind w:left="0"/>
        <w:jc w:val="both"/>
      </w:pPr>
      <w:r>
        <w:rPr>
          <w:rFonts w:ascii="Times New Roman"/>
          <w:b w:val="false"/>
          <w:i w:val="false"/>
          <w:color w:val="000000"/>
          <w:sz w:val="28"/>
        </w:rPr>
        <w:t>
      Кентау қаласынан – 60,5 пайыз;</w:t>
      </w:r>
    </w:p>
    <w:p>
      <w:pPr>
        <w:spacing w:after="0"/>
        <w:ind w:left="0"/>
        <w:jc w:val="both"/>
      </w:pPr>
      <w:r>
        <w:rPr>
          <w:rFonts w:ascii="Times New Roman"/>
          <w:b w:val="false"/>
          <w:i w:val="false"/>
          <w:color w:val="000000"/>
          <w:sz w:val="28"/>
        </w:rPr>
        <w:t>
      Түркістан қаласынан – 34,8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"7. Облыс әкімдігінің 2022 жылға арналған резервi 1 985 149 мың теңге сомасында бекітілсін."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w:t>
            </w:r>
            <w:r>
              <w:br/>
            </w:r>
            <w:r>
              <w:rPr>
                <w:rFonts w:ascii="Times New Roman"/>
                <w:b w:val="false"/>
                <w:i w:val="false"/>
                <w:color w:val="000000"/>
                <w:sz w:val="20"/>
              </w:rPr>
              <w:t>2022 жылғы 14 қыркүйектегі</w:t>
            </w:r>
            <w:r>
              <w:br/>
            </w:r>
            <w:r>
              <w:rPr>
                <w:rFonts w:ascii="Times New Roman"/>
                <w:b w:val="false"/>
                <w:i w:val="false"/>
                <w:color w:val="000000"/>
                <w:sz w:val="20"/>
              </w:rPr>
              <w:t>№ 17/204-VII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13/122- VІI шешіміне 1-қосымша</w:t>
            </w:r>
          </w:p>
        </w:tc>
      </w:tr>
    </w:tbl>
    <w:p>
      <w:pPr>
        <w:spacing w:after="0"/>
        <w:ind w:left="0"/>
        <w:jc w:val="left"/>
      </w:pPr>
      <w:r>
        <w:rPr>
          <w:rFonts w:ascii="Times New Roman"/>
          <w:b/>
          <w:i w:val="false"/>
          <w:color w:val="000000"/>
        </w:rPr>
        <w:t xml:space="preserve"> 2022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1 170 723 210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1 096 446 193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1 096 446 193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867 349 346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867 349 346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1 209 036 280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338 337 788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309 361 753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237 105 693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-29 762 391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8 660 249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