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98e6" w14:textId="7cd9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2022 жылғы 30 наурыздағы № 15/82-VII шешімі. Қазақстан Республикасының Әділет министрлігінде 2022 жылғы 6 сәуірде № 27447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