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0d219" w14:textId="b20d2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Қазығұрт аудандық мәслихатының 2020 жылғы 27 ақпандағы № 54/336-VI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Қазығұрт аудандық мәслихатының 2022 жылғы 4 наурыздағы № 22/94-VII шешiмi. Қазақстан Республикасының Әділет министрлігінде 2022 жылғы 18 наурызда № 27166 болып тiркелдi. Күші жойылды - Түркістан облысы Қазығұрт аудандық мәслихатының 2023 жылғы 20 желтоқсандағы № 9/56-VIII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Қазығұрт аудандық мәслихатының 20.12.2023 № 9/56-VIII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Қазығұрт аудандық мәслихаты ШЕШТІ:</w:t>
      </w:r>
    </w:p>
    <w:bookmarkStart w:name="z2" w:id="1"/>
    <w:p>
      <w:pPr>
        <w:spacing w:after="0"/>
        <w:ind w:left="0"/>
        <w:jc w:val="both"/>
      </w:pPr>
      <w:r>
        <w:rPr>
          <w:rFonts w:ascii="Times New Roman"/>
          <w:b w:val="false"/>
          <w:i w:val="false"/>
          <w:color w:val="000000"/>
          <w:sz w:val="28"/>
        </w:rPr>
        <w:t xml:space="preserve">
      1. Түркістан облысы Қазығұрт аудандық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27 ақпандағы № 54/336-VI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5483 болып тiркелдi)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Копеев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4 наурыздағы № 22/94-VII</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"27" ақпандағы № 54/336-VI</w:t>
            </w:r>
            <w:r>
              <w:br/>
            </w:r>
            <w:r>
              <w:rPr>
                <w:rFonts w:ascii="Times New Roman"/>
                <w:b w:val="false"/>
                <w:i w:val="false"/>
                <w:color w:val="000000"/>
                <w:sz w:val="20"/>
              </w:rPr>
              <w:t>шешімімен бекітілген</w:t>
            </w:r>
          </w:p>
        </w:tc>
      </w:tr>
    </w:tbl>
    <w:bookmarkStart w:name="z6" w:id="4"/>
    <w:p>
      <w:pPr>
        <w:spacing w:after="0"/>
        <w:ind w:left="0"/>
        <w:jc w:val="left"/>
      </w:pPr>
      <w:r>
        <w:rPr>
          <w:rFonts w:ascii="Times New Roman"/>
          <w:b/>
          <w:i w:val="false"/>
          <w:color w:val="000000"/>
        </w:rPr>
        <w:t xml:space="preserve"> Түркістан облысы Қазығұрт ауданында әлеуметтiк көмек көрсетудiң, оның мөлшерлерiн белгiлеудiң және мұқтаж азаматтардың жекелеген санаттарының тiзбесiн айқындаудың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Түркістан облысы Қазығұрт ауданындаәлеуметтік көмек көрсету, оның мөлшерлерін белгілеу және мұқтаж азаматтардың жекелеген санаттарының тізбесін айқындаудың осы қағидалары (бұдан әрі – Қағидалар) Қазақстан Республикасы Үкіметінің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Түркістан облысы Қазығұрт ауданында әлеуметтік көмек көрсету, оның мөлшерлерін белгілеудің және мұқтаж азаматтардың жекелеген санаттарының тізбесін айқындаудың тәртібін анықтайды.</w:t>
      </w:r>
    </w:p>
    <w:bookmarkEnd w:id="6"/>
    <w:bookmarkStart w:name="z9" w:id="7"/>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Қазығұрт ауданы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Түркістан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өмірдегі қиын жағдай – азаматтың тыныс-тіршілігін объективті түрде бұзатын, ол өз бетінше еңсере алмайтын ахуал;</w:t>
      </w:r>
    </w:p>
    <w:p>
      <w:pPr>
        <w:spacing w:after="0"/>
        <w:ind w:left="0"/>
        <w:jc w:val="both"/>
      </w:pPr>
      <w:r>
        <w:rPr>
          <w:rFonts w:ascii="Times New Roman"/>
          <w:b w:val="false"/>
          <w:i w:val="false"/>
          <w:color w:val="000000"/>
          <w:sz w:val="28"/>
        </w:rPr>
        <w:t>
      7) уәкілетті орган – "Қазығұрт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ауылдық округ әкімдерінің шешімімен құрылатын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Start w:name="z10" w:id="8"/>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(бұдан әрі – ЖАО) мұқтаж азаматтардың жекелеген санаттарына (бұдан әрі - әлеуметтік көмек алушылар) өмірлік қиын жағдай туындаған жағдайда, сондай-ақ, мереке күндерге ақшалай немесе заттай нысанда көрсететін көмек түсініледі.</w:t>
      </w:r>
    </w:p>
    <w:bookmarkEnd w:id="8"/>
    <w:bookmarkStart w:name="z11" w:id="9"/>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9"/>
    <w:bookmarkStart w:name="z12" w:id="10"/>
    <w:p>
      <w:pPr>
        <w:spacing w:after="0"/>
        <w:ind w:left="0"/>
        <w:jc w:val="both"/>
      </w:pPr>
      <w:r>
        <w:rPr>
          <w:rFonts w:ascii="Times New Roman"/>
          <w:b w:val="false"/>
          <w:i w:val="false"/>
          <w:color w:val="000000"/>
          <w:sz w:val="28"/>
        </w:rPr>
        <w:t xml:space="preserve">
      5. "Қазақстан Республикасында мүгедектердi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bookmarkEnd w:id="10"/>
    <w:bookmarkStart w:name="z13" w:id="11"/>
    <w:p>
      <w:pPr>
        <w:spacing w:after="0"/>
        <w:ind w:left="0"/>
        <w:jc w:val="left"/>
      </w:pPr>
      <w:r>
        <w:rPr>
          <w:rFonts w:ascii="Times New Roman"/>
          <w:b/>
          <w:i w:val="false"/>
          <w:color w:val="000000"/>
        </w:rPr>
        <w:t xml:space="preserve"> 2- тарау. Әлеуметтiк көмек алушылар санаттарының тiзбесiн айқындау және әлеуметтiк көмектiң мөлшерлерiн белгiлеу тәртiбi</w:t>
      </w:r>
    </w:p>
    <w:bookmarkEnd w:id="11"/>
    <w:bookmarkStart w:name="z14" w:id="12"/>
    <w:p>
      <w:pPr>
        <w:spacing w:after="0"/>
        <w:ind w:left="0"/>
        <w:jc w:val="both"/>
      </w:pPr>
      <w:r>
        <w:rPr>
          <w:rFonts w:ascii="Times New Roman"/>
          <w:b w:val="false"/>
          <w:i w:val="false"/>
          <w:color w:val="000000"/>
          <w:sz w:val="28"/>
        </w:rPr>
        <w:t>
      6. Мереке күндеріне біржолғы әлеуметтік көмек келесі санаттағы азаматтарға көрсетіледі:</w:t>
      </w:r>
    </w:p>
    <w:bookmarkEnd w:id="12"/>
    <w:p>
      <w:pPr>
        <w:spacing w:after="0"/>
        <w:ind w:left="0"/>
        <w:jc w:val="both"/>
      </w:pPr>
      <w:r>
        <w:rPr>
          <w:rFonts w:ascii="Times New Roman"/>
          <w:b w:val="false"/>
          <w:i w:val="false"/>
          <w:color w:val="000000"/>
          <w:sz w:val="28"/>
        </w:rPr>
        <w:t>
      1) 8 наурыз – Халықаралық әйелдер күні:</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аналарға, біржолғы 2 айлық есептік көрсеткіш мөлшерінде;</w:t>
      </w:r>
    </w:p>
    <w:p>
      <w:pPr>
        <w:spacing w:after="0"/>
        <w:ind w:left="0"/>
        <w:jc w:val="both"/>
      </w:pPr>
      <w:r>
        <w:rPr>
          <w:rFonts w:ascii="Times New Roman"/>
          <w:b w:val="false"/>
          <w:i w:val="false"/>
          <w:color w:val="000000"/>
          <w:sz w:val="28"/>
        </w:rPr>
        <w:t>
      2) 7 мамыр – Отан қорғаушы күні:</w:t>
      </w:r>
    </w:p>
    <w:p>
      <w:pPr>
        <w:spacing w:after="0"/>
        <w:ind w:left="0"/>
        <w:jc w:val="both"/>
      </w:pPr>
      <w:r>
        <w:rPr>
          <w:rFonts w:ascii="Times New Roman"/>
          <w:b w:val="false"/>
          <w:i w:val="false"/>
          <w:color w:val="000000"/>
          <w:sz w:val="28"/>
        </w:rPr>
        <w:t>
      жаттығу жиындарына шақырылып, ұрыс қимылдары жүрiп жатқан кезде Ауғанстанға жiберiлген әскери мiндеттiлерге, 1986-1987 жылдары Чернобыль атом электр станциясандағы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w:t>
      </w:r>
    </w:p>
    <w:p>
      <w:pPr>
        <w:spacing w:after="0"/>
        <w:ind w:left="0"/>
        <w:jc w:val="both"/>
      </w:pPr>
      <w:r>
        <w:rPr>
          <w:rFonts w:ascii="Times New Roman"/>
          <w:b w:val="false"/>
          <w:i w:val="false"/>
          <w:color w:val="000000"/>
          <w:sz w:val="28"/>
        </w:rPr>
        <w:t>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отбасыларына:</w:t>
      </w:r>
    </w:p>
    <w:p>
      <w:pPr>
        <w:spacing w:after="0"/>
        <w:ind w:left="0"/>
        <w:jc w:val="both"/>
      </w:pPr>
      <w:r>
        <w:rPr>
          <w:rFonts w:ascii="Times New Roman"/>
          <w:b w:val="false"/>
          <w:i w:val="false"/>
          <w:color w:val="000000"/>
          <w:sz w:val="28"/>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w:t>
      </w:r>
    </w:p>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адамдарға;</w:t>
      </w:r>
    </w:p>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 сондай-ақ бұрынғы Кеңестік Социалистік Республикалар Одағы (одан әрі – КСР Одағы), ішкі істер және мемлекеттік қауіпсіздік органдарының басшы және қатардағы құрамының адамдарына;</w:t>
      </w:r>
    </w:p>
    <w:p>
      <w:pPr>
        <w:spacing w:after="0"/>
        <w:ind w:left="0"/>
        <w:jc w:val="both"/>
      </w:pPr>
      <w:r>
        <w:rPr>
          <w:rFonts w:ascii="Times New Roman"/>
          <w:b w:val="false"/>
          <w:i w:val="false"/>
          <w:color w:val="000000"/>
          <w:sz w:val="28"/>
        </w:rPr>
        <w:t>
      Социалистік Еңбек Ерлеріне, біржолғы 20 айлық есептік көрсеткіш мөлшерінде;</w:t>
      </w:r>
    </w:p>
    <w:p>
      <w:pPr>
        <w:spacing w:after="0"/>
        <w:ind w:left="0"/>
        <w:jc w:val="both"/>
      </w:pPr>
      <w:r>
        <w:rPr>
          <w:rFonts w:ascii="Times New Roman"/>
          <w:b w:val="false"/>
          <w:i w:val="false"/>
          <w:color w:val="000000"/>
          <w:sz w:val="28"/>
        </w:rPr>
        <w:t>
      3) 9 мамыр – Жеңіс күні:</w:t>
      </w:r>
    </w:p>
    <w:p>
      <w:pPr>
        <w:spacing w:after="0"/>
        <w:ind w:left="0"/>
        <w:jc w:val="both"/>
      </w:pPr>
      <w:r>
        <w:rPr>
          <w:rFonts w:ascii="Times New Roman"/>
          <w:b w:val="false"/>
          <w:i w:val="false"/>
          <w:color w:val="000000"/>
          <w:sz w:val="28"/>
        </w:rPr>
        <w:t>
      Ұлы Отан соғысының қатысушылары мен мүгедектеріне, біржолғы 360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сондай-ақ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КСР Одағының ордендерiмен және медальдарымен марапатталмаған адамдарға, біржолғы 10,8 айлық есептік көрсеткіш мөлшерінде;</w:t>
      </w:r>
    </w:p>
    <w:p>
      <w:pPr>
        <w:spacing w:after="0"/>
        <w:ind w:left="0"/>
        <w:jc w:val="both"/>
      </w:pPr>
      <w:r>
        <w:rPr>
          <w:rFonts w:ascii="Times New Roman"/>
          <w:b w:val="false"/>
          <w:i w:val="false"/>
          <w:color w:val="000000"/>
          <w:sz w:val="28"/>
        </w:rPr>
        <w:t>
      басылымдарға жазылу үшін:</w:t>
      </w:r>
    </w:p>
    <w:p>
      <w:pPr>
        <w:spacing w:after="0"/>
        <w:ind w:left="0"/>
        <w:jc w:val="both"/>
      </w:pPr>
      <w:r>
        <w:rPr>
          <w:rFonts w:ascii="Times New Roman"/>
          <w:b w:val="false"/>
          <w:i w:val="false"/>
          <w:color w:val="000000"/>
          <w:sz w:val="28"/>
        </w:rPr>
        <w:t>
      Ұлы Отан соғысының қатысушылары мен мүгедектеріне, біржолғы 10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біржолғы 1 айлық есептік көрсеткіш мөлшерінде;</w:t>
      </w:r>
    </w:p>
    <w:p>
      <w:pPr>
        <w:spacing w:after="0"/>
        <w:ind w:left="0"/>
        <w:jc w:val="both"/>
      </w:pPr>
      <w:r>
        <w:rPr>
          <w:rFonts w:ascii="Times New Roman"/>
          <w:b w:val="false"/>
          <w:i w:val="false"/>
          <w:color w:val="000000"/>
          <w:sz w:val="28"/>
        </w:rPr>
        <w:t>
      4) 1 маусым – Халықаралық балаларды қорғау күні:</w:t>
      </w:r>
    </w:p>
    <w:p>
      <w:pPr>
        <w:spacing w:after="0"/>
        <w:ind w:left="0"/>
        <w:jc w:val="both"/>
      </w:pPr>
      <w:r>
        <w:rPr>
          <w:rFonts w:ascii="Times New Roman"/>
          <w:b w:val="false"/>
          <w:i w:val="false"/>
          <w:color w:val="000000"/>
          <w:sz w:val="28"/>
        </w:rPr>
        <w:t>
      ата-аналарының қамқорлығынсыз қалған балаларға және үйде арнаулы әлеуметтік күтімге алынған мүгедек балаларға, біржолғы 3 айлық есептік көрсеткіш мөлшерінде;</w:t>
      </w:r>
    </w:p>
    <w:p>
      <w:pPr>
        <w:spacing w:after="0"/>
        <w:ind w:left="0"/>
        <w:jc w:val="both"/>
      </w:pPr>
      <w:r>
        <w:rPr>
          <w:rFonts w:ascii="Times New Roman"/>
          <w:b w:val="false"/>
          <w:i w:val="false"/>
          <w:color w:val="000000"/>
          <w:sz w:val="28"/>
        </w:rPr>
        <w:t>
      5) 1 қазан – Халықаралық қарттар күні:</w:t>
      </w:r>
    </w:p>
    <w:p>
      <w:pPr>
        <w:spacing w:after="0"/>
        <w:ind w:left="0"/>
        <w:jc w:val="both"/>
      </w:pPr>
      <w:r>
        <w:rPr>
          <w:rFonts w:ascii="Times New Roman"/>
          <w:b w:val="false"/>
          <w:i w:val="false"/>
          <w:color w:val="000000"/>
          <w:sz w:val="28"/>
        </w:rPr>
        <w:t>
      үйде арнаулы әлеуметтік күтімге алынған қарттарға, біржолғы 2 айлық есептік көрсеткіш мөлшерінде;</w:t>
      </w:r>
    </w:p>
    <w:p>
      <w:pPr>
        <w:spacing w:after="0"/>
        <w:ind w:left="0"/>
        <w:jc w:val="both"/>
      </w:pPr>
      <w:r>
        <w:rPr>
          <w:rFonts w:ascii="Times New Roman"/>
          <w:b w:val="false"/>
          <w:i w:val="false"/>
          <w:color w:val="000000"/>
          <w:sz w:val="28"/>
        </w:rPr>
        <w:t>
      6) 1 желтоқсан – Қазақстан Республикасының Тұңғыш Президенті күні:</w:t>
      </w:r>
    </w:p>
    <w:p>
      <w:pPr>
        <w:spacing w:after="0"/>
        <w:ind w:left="0"/>
        <w:jc w:val="both"/>
      </w:pPr>
      <w:r>
        <w:rPr>
          <w:rFonts w:ascii="Times New Roman"/>
          <w:b w:val="false"/>
          <w:i w:val="false"/>
          <w:color w:val="000000"/>
          <w:sz w:val="28"/>
        </w:rPr>
        <w:t>
      үйде арнаулы әлеуметтік күтімге алынған мүгедектерге және мүгедек балаларға, біржолғы 2 айлық есептік көрсеткіш мөлшерінде.</w:t>
      </w:r>
    </w:p>
    <w:bookmarkStart w:name="z15" w:id="13"/>
    <w:p>
      <w:pPr>
        <w:spacing w:after="0"/>
        <w:ind w:left="0"/>
        <w:jc w:val="both"/>
      </w:pPr>
      <w:r>
        <w:rPr>
          <w:rFonts w:ascii="Times New Roman"/>
          <w:b w:val="false"/>
          <w:i w:val="false"/>
          <w:color w:val="000000"/>
          <w:sz w:val="28"/>
        </w:rPr>
        <w:t>
      7. Әлеуметтік көмек өмірлік қиын жағдайдағы мұқтаж азаматтардың келесі жекелеген санаттарына біржолғы және (немесе) ай сайын көрсетіледі:</w:t>
      </w:r>
    </w:p>
    <w:bookmarkEnd w:id="13"/>
    <w:p>
      <w:pPr>
        <w:spacing w:after="0"/>
        <w:ind w:left="0"/>
        <w:jc w:val="both"/>
      </w:pPr>
      <w:r>
        <w:rPr>
          <w:rFonts w:ascii="Times New Roman"/>
          <w:b w:val="false"/>
          <w:i w:val="false"/>
          <w:color w:val="000000"/>
          <w:sz w:val="28"/>
        </w:rPr>
        <w:t>
      1) үйде оқып және тәрбиеленіп жатқан мүгедек балаларға, ай сайын 1 айлық есептік көрсеткіш мөлшерінде;</w:t>
      </w:r>
    </w:p>
    <w:p>
      <w:pPr>
        <w:spacing w:after="0"/>
        <w:ind w:left="0"/>
        <w:jc w:val="both"/>
      </w:pPr>
      <w:r>
        <w:rPr>
          <w:rFonts w:ascii="Times New Roman"/>
          <w:b w:val="false"/>
          <w:i w:val="false"/>
          <w:color w:val="000000"/>
          <w:sz w:val="28"/>
        </w:rPr>
        <w:t>
      2) 80 жастан асқан жалғызілікті қарттарға, ай сайын 2 айлық есептік көрсеткіш мөлшерінде;</w:t>
      </w:r>
    </w:p>
    <w:p>
      <w:pPr>
        <w:spacing w:after="0"/>
        <w:ind w:left="0"/>
        <w:jc w:val="both"/>
      </w:pPr>
      <w:r>
        <w:rPr>
          <w:rFonts w:ascii="Times New Roman"/>
          <w:b w:val="false"/>
          <w:i w:val="false"/>
          <w:color w:val="000000"/>
          <w:sz w:val="28"/>
        </w:rPr>
        <w:t>
      3) жұқтыру медицина қызметкерлерінің және тұрмыстық қызмет көрсету саласы қызметкерлерінің өз міндеттерін тиісінше орындамауы салдарынан болған, адамның иммунитет тапшылығы вирусы (АИВ) тудыратын ауру жұқтырған балалары бар отбасылар мен адамдарға, зиянды өтеуге,ай сайын, ең төмен күнкөрiс деңгейiнiң екі есе мөлшерiнде;</w:t>
      </w:r>
    </w:p>
    <w:p>
      <w:pPr>
        <w:spacing w:after="0"/>
        <w:ind w:left="0"/>
        <w:jc w:val="both"/>
      </w:pPr>
      <w:r>
        <w:rPr>
          <w:rFonts w:ascii="Times New Roman"/>
          <w:b w:val="false"/>
          <w:i w:val="false"/>
          <w:color w:val="000000"/>
          <w:sz w:val="28"/>
        </w:rPr>
        <w:t>
      бала кезінде адамның иммунитет тапшылығы вирусы (АИВ) тудыратын ауру жұқтырған адамдарға, ай сайын, ең төмен күнкөрiс деңгейiнiң екі есе мөлшерiнде;</w:t>
      </w:r>
    </w:p>
    <w:p>
      <w:pPr>
        <w:spacing w:after="0"/>
        <w:ind w:left="0"/>
        <w:jc w:val="both"/>
      </w:pPr>
      <w:r>
        <w:rPr>
          <w:rFonts w:ascii="Times New Roman"/>
          <w:b w:val="false"/>
          <w:i w:val="false"/>
          <w:color w:val="000000"/>
          <w:sz w:val="28"/>
        </w:rPr>
        <w:t>
      4) туберкулез аурумен ауратын адамдарға, амбулаториялық емдеу кезінде, аурухана ұсынған тізім бойынша, ай сайын 5 айлық есептік көрсеткіш мөлшерінде;</w:t>
      </w:r>
    </w:p>
    <w:p>
      <w:pPr>
        <w:spacing w:after="0"/>
        <w:ind w:left="0"/>
        <w:jc w:val="both"/>
      </w:pPr>
      <w:r>
        <w:rPr>
          <w:rFonts w:ascii="Times New Roman"/>
          <w:b w:val="false"/>
          <w:i w:val="false"/>
          <w:color w:val="000000"/>
          <w:sz w:val="28"/>
        </w:rPr>
        <w:t>
      5) өмiрлiк қиын жағдайға ұшыраған аз қамтамасыз етілген, жан басына шаққандағы орташа табысы ең төмен күнкөріс деңгейінен төмен отбасыларға (адамдарға), жылына бір рет, біржолғы, ең төмен күнкөрiс деңгейi мөлшерінде;</w:t>
      </w:r>
    </w:p>
    <w:p>
      <w:pPr>
        <w:spacing w:after="0"/>
        <w:ind w:left="0"/>
        <w:jc w:val="both"/>
      </w:pPr>
      <w:r>
        <w:rPr>
          <w:rFonts w:ascii="Times New Roman"/>
          <w:b w:val="false"/>
          <w:i w:val="false"/>
          <w:color w:val="000000"/>
          <w:sz w:val="28"/>
        </w:rPr>
        <w:t xml:space="preserve">
      6) Ұлы Отан соғысының ардагерлері, басқа мемлекеттердiң аумағындағы ұрыс қимылдарының ардагерлеріне, жеңілдіктер бойынша Ұлы Отан соғысының ардагерлеріне теңестірілген ардагерлерге, еңбек ардагерлеріне, "Алтын алқа", "Күміс алқа" алқаларымен марапатталған көпбалалы аналарға, Семей ядролық сынақ полигонындағы ядролық сынақтар салдарынан зардап шеккен азаматтарға, сондай – ақ "Қазақстан Республикасында зейнетақымен қамсыздандыру туралы" Қазақстан Республикасы Заңы 11-бабының </w:t>
      </w:r>
      <w:r>
        <w:rPr>
          <w:rFonts w:ascii="Times New Roman"/>
          <w:b w:val="false"/>
          <w:i w:val="false"/>
          <w:color w:val="000000"/>
          <w:sz w:val="28"/>
        </w:rPr>
        <w:t>1-тармағына</w:t>
      </w:r>
      <w:r>
        <w:rPr>
          <w:rFonts w:ascii="Times New Roman"/>
          <w:b w:val="false"/>
          <w:i w:val="false"/>
          <w:color w:val="000000"/>
          <w:sz w:val="28"/>
        </w:rPr>
        <w:t xml:space="preserve"> сәйкес зейнеткерлік жасқа толғаназаматтарға біржолғы, шипажайлық-курорттық емделуге жолдама түрінде.</w:t>
      </w:r>
    </w:p>
    <w:bookmarkStart w:name="z16" w:id="14"/>
    <w:p>
      <w:pPr>
        <w:spacing w:after="0"/>
        <w:ind w:left="0"/>
        <w:jc w:val="both"/>
      </w:pPr>
      <w:r>
        <w:rPr>
          <w:rFonts w:ascii="Times New Roman"/>
          <w:b w:val="false"/>
          <w:i w:val="false"/>
          <w:color w:val="000000"/>
          <w:sz w:val="28"/>
        </w:rPr>
        <w:t>
      8. Табиғи зілзала немесе өрт салдарынан зардап шеккен азаматтарға әлеуметтік көмек ақшалай төлем түрінде:</w:t>
      </w:r>
    </w:p>
    <w:bookmarkEnd w:id="14"/>
    <w:p>
      <w:pPr>
        <w:spacing w:after="0"/>
        <w:ind w:left="0"/>
        <w:jc w:val="both"/>
      </w:pPr>
      <w:r>
        <w:rPr>
          <w:rFonts w:ascii="Times New Roman"/>
          <w:b w:val="false"/>
          <w:i w:val="false"/>
          <w:color w:val="000000"/>
          <w:sz w:val="28"/>
        </w:rPr>
        <w:t>
      тұрғын үйге елеулі зиян келтірілген, бүлінген, жойылған жағдайда табысты есепке алмай, отбасына, біржолғы әлеуметтік көмектің шекті мөлшері 100 айлық есептік көрсеткіш мөлшерінде;</w:t>
      </w:r>
    </w:p>
    <w:p>
      <w:pPr>
        <w:spacing w:after="0"/>
        <w:ind w:left="0"/>
        <w:jc w:val="both"/>
      </w:pPr>
      <w:r>
        <w:rPr>
          <w:rFonts w:ascii="Times New Roman"/>
          <w:b w:val="false"/>
          <w:i w:val="false"/>
          <w:color w:val="000000"/>
          <w:sz w:val="28"/>
        </w:rPr>
        <w:t>
      отбасы мүшелері қайтыс болғанда – қаза болған адам үшін, табысты есепке алмай, біржолғы әлеуметтік көмектің шекті мөлшері 100 айлық есептік көрсеткіш мөлшерінде беріледі.</w:t>
      </w:r>
    </w:p>
    <w:bookmarkStart w:name="z17" w:id="15"/>
    <w:p>
      <w:pPr>
        <w:spacing w:after="0"/>
        <w:ind w:left="0"/>
        <w:jc w:val="both"/>
      </w:pPr>
      <w:r>
        <w:rPr>
          <w:rFonts w:ascii="Times New Roman"/>
          <w:b w:val="false"/>
          <w:i w:val="false"/>
          <w:color w:val="000000"/>
          <w:sz w:val="28"/>
        </w:rPr>
        <w:t xml:space="preserve">
      9. Әлеуметтік көмек көрсету тәртібі көрсетілетін әлеуметтік көмекті тоқтату және қайтару үшін негізд ер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15"/>
    <w:bookmarkStart w:name="z18" w:id="16"/>
    <w:p>
      <w:pPr>
        <w:spacing w:after="0"/>
        <w:ind w:left="0"/>
        <w:jc w:val="both"/>
      </w:pPr>
      <w:r>
        <w:rPr>
          <w:rFonts w:ascii="Times New Roman"/>
          <w:b w:val="false"/>
          <w:i w:val="false"/>
          <w:color w:val="000000"/>
          <w:sz w:val="28"/>
        </w:rPr>
        <w:t>
      10.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16"/>
    <w:bookmarkStart w:name="z19" w:id="17"/>
    <w:p>
      <w:pPr>
        <w:spacing w:after="0"/>
        <w:ind w:left="0"/>
        <w:jc w:val="both"/>
      </w:pPr>
      <w:r>
        <w:rPr>
          <w:rFonts w:ascii="Times New Roman"/>
          <w:b w:val="false"/>
          <w:i w:val="false"/>
          <w:color w:val="000000"/>
          <w:sz w:val="28"/>
        </w:rPr>
        <w:t>
      11. Әлеуметтік көмек ұсынуға шығыстарды қаржыландыру Қазығұрт ауданының бюджетінде көзделген ағымдағы қаржы жылына арналған қаражат шегінде жүргізіледі.</w:t>
      </w:r>
    </w:p>
    <w:bookmarkEnd w:id="17"/>
    <w:bookmarkStart w:name="z20" w:id="18"/>
    <w:p>
      <w:pPr>
        <w:spacing w:after="0"/>
        <w:ind w:left="0"/>
        <w:jc w:val="both"/>
      </w:pPr>
      <w:r>
        <w:rPr>
          <w:rFonts w:ascii="Times New Roman"/>
          <w:b w:val="false"/>
          <w:i w:val="false"/>
          <w:color w:val="000000"/>
          <w:sz w:val="28"/>
        </w:rPr>
        <w:t>
      12.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18"/>
    <w:bookmarkStart w:name="z21" w:id="19"/>
    <w:p>
      <w:pPr>
        <w:spacing w:after="0"/>
        <w:ind w:left="0"/>
        <w:jc w:val="both"/>
      </w:pPr>
      <w:r>
        <w:rPr>
          <w:rFonts w:ascii="Times New Roman"/>
          <w:b w:val="false"/>
          <w:i w:val="false"/>
          <w:color w:val="000000"/>
          <w:sz w:val="28"/>
        </w:rPr>
        <w:t>
      13. Артық төленген сомалар ерікті немесе Қазақстан Республикасының заңнамасында белгіленген өзгеше тәртіппен қайтаруға жатады.</w:t>
      </w:r>
    </w:p>
    <w:bookmarkEnd w:id="19"/>
    <w:bookmarkStart w:name="z22" w:id="20"/>
    <w:p>
      <w:pPr>
        <w:spacing w:after="0"/>
        <w:ind w:left="0"/>
        <w:jc w:val="left"/>
      </w:pPr>
      <w:r>
        <w:rPr>
          <w:rFonts w:ascii="Times New Roman"/>
          <w:b/>
          <w:i w:val="false"/>
          <w:color w:val="000000"/>
        </w:rPr>
        <w:t xml:space="preserve"> 3-тарау. Қорытынды ереже</w:t>
      </w:r>
    </w:p>
    <w:bookmarkEnd w:id="20"/>
    <w:bookmarkStart w:name="z23" w:id="21"/>
    <w:p>
      <w:pPr>
        <w:spacing w:after="0"/>
        <w:ind w:left="0"/>
        <w:jc w:val="both"/>
      </w:pPr>
      <w:r>
        <w:rPr>
          <w:rFonts w:ascii="Times New Roman"/>
          <w:b w:val="false"/>
          <w:i w:val="false"/>
          <w:color w:val="000000"/>
          <w:sz w:val="28"/>
        </w:rPr>
        <w:t>
      14.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