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f977" w14:textId="eb2f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2022 жылғы 7 қазандағы № 25-169-VII шешiмi. Қазақстан Республикасының Әділет министрлігінде 2022 жылғы 10 қазанда № 30089 болып тiркелдi. Күші жойылды - Түркістан облысы Мақтаарал аудандық мәслихатының 2024 жылғы 4 мамырдағы № 16-110-VIII шешiмiмен</w:t>
      </w:r>
    </w:p>
    <w:p>
      <w:pPr>
        <w:spacing w:after="0"/>
        <w:ind w:left="0"/>
        <w:jc w:val="both"/>
      </w:pPr>
      <w:r>
        <w:rPr>
          <w:rFonts w:ascii="Times New Roman"/>
          <w:b w:val="false"/>
          <w:i w:val="false"/>
          <w:color w:val="ff0000"/>
          <w:sz w:val="28"/>
        </w:rPr>
        <w:t xml:space="preserve">
      Ескерту. Күші жойылды - Түркістан облысы Мақтаарал аудандық мәслихатының 04.05.2024 № 16-110-VIII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Мақтаарал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7 қазандағы № 25-169-VII</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Түркістан облысы Мақтаарал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3"/>
    <w:bookmarkStart w:name="z6" w:id="4"/>
    <w:p>
      <w:pPr>
        <w:spacing w:after="0"/>
        <w:ind w:left="0"/>
        <w:jc w:val="both"/>
      </w:pPr>
      <w:r>
        <w:rPr>
          <w:rFonts w:ascii="Times New Roman"/>
          <w:b w:val="false"/>
          <w:i w:val="false"/>
          <w:color w:val="000000"/>
          <w:sz w:val="28"/>
        </w:rPr>
        <w:t xml:space="preserve">
      1. Осы Түркістан облысы Мақтаарал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w:t>
      </w:r>
      <w:r>
        <w:rPr>
          <w:rFonts w:ascii="Times New Roman"/>
          <w:b w:val="false"/>
          <w:i w:val="false"/>
          <w:color w:val="000000"/>
          <w:sz w:val="28"/>
        </w:rPr>
        <w:t>қағидалары</w:t>
      </w:r>
      <w:r>
        <w:rPr>
          <w:rFonts w:ascii="Times New Roman"/>
          <w:b w:val="false"/>
          <w:i w:val="false"/>
          <w:color w:val="000000"/>
          <w:sz w:val="28"/>
        </w:rPr>
        <w:t>) сәйкес әзірленді.</w:t>
      </w:r>
    </w:p>
    <w:bookmarkEnd w:id="4"/>
    <w:bookmarkStart w:name="z7"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әрі-оқытуға жұмсалған шығындарды өндіріп алу) мүгедектігі бар баланың қатарындағы кемтар балаларды үйде оқу фактісін растайтын оқу орынының анықтамасы негізінде "Мақтаарал ауданының жұмыспен қамту және әлеуметтік бағдарламалар бөлімі" мемлекеттік мекемесімен жүзеге асырылады.</w:t>
      </w:r>
    </w:p>
    <w:bookmarkEnd w:id="5"/>
    <w:bookmarkStart w:name="z8" w:id="6"/>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9" w:id="7"/>
    <w:p>
      <w:pPr>
        <w:spacing w:after="0"/>
        <w:ind w:left="0"/>
        <w:jc w:val="both"/>
      </w:pPr>
      <w:r>
        <w:rPr>
          <w:rFonts w:ascii="Times New Roman"/>
          <w:b w:val="false"/>
          <w:i w:val="false"/>
          <w:color w:val="000000"/>
          <w:sz w:val="28"/>
        </w:rPr>
        <w:t xml:space="preserve">
      4. Оқытуға жұмсаған шығындарын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 </w:t>
      </w:r>
    </w:p>
    <w:bookmarkEnd w:id="7"/>
    <w:bookmarkStart w:name="z10"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1" w:id="9"/>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9"/>
    <w:bookmarkStart w:name="z12" w:id="10"/>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жұмсалған шығындарын өндіріп алу мөлшері жеке оқыту жоспары бойынша әрбір мүгедектігі бар балаға ай сайын екі айлық есептік көрсеткішке тең.</w:t>
      </w:r>
    </w:p>
    <w:bookmarkEnd w:id="10"/>
    <w:bookmarkStart w:name="z13" w:id="11"/>
    <w:p>
      <w:pPr>
        <w:spacing w:after="0"/>
        <w:ind w:left="0"/>
        <w:jc w:val="both"/>
      </w:pPr>
      <w:r>
        <w:rPr>
          <w:rFonts w:ascii="Times New Roman"/>
          <w:b w:val="false"/>
          <w:i w:val="false"/>
          <w:color w:val="000000"/>
          <w:sz w:val="28"/>
        </w:rPr>
        <w:t>
      8. Оқытуға жұмсаған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