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f375" w14:textId="2aaf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әкімдігінің 2022 жылғы 20 маусымдағы № 194 қаулысы. Қазақстан Республикасының Әділет министрлігінде 2022 жылғы 23 маусымда № 28581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Отырар ауданы әкімдігінің 2018 жылғы 4 маусымдағы № 114 ""Б" корпусындағы аудандық бюджеттен қаржыландырылатын атқарушы органдардың мемлекеттік әкімшілік қызметшілері мен Отырар ауданы әкімі аппаратының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4629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Отырар ауданы әкімдігінің 2020 жылғы 8 сәуірдегі № 111 "Отырар ауданы әкімдігінің 2018 жылғы 04 маусымдағы № 114 "Б" корпусындағы аудандық бюджеттен қаржыландырылатын атқарушы органдардың мемлекеттік әкімшілік қызметшілері мен Отырар ауданы әкімі аппаратының мемлекеттік әкімшілік қызметшілерінің қызметін бағалаудың әдістемесін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5561 тіркелген) күштері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Султанханов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