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b5f43" w14:textId="84b5f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сертификаттарының мөлшерін және алушылар санатының тізбесін айқындау туралы</w:t>
      </w:r>
    </w:p>
    <w:p>
      <w:pPr>
        <w:spacing w:after="0"/>
        <w:ind w:left="0"/>
        <w:jc w:val="both"/>
      </w:pPr>
      <w:r>
        <w:rPr>
          <w:rFonts w:ascii="Times New Roman"/>
          <w:b w:val="false"/>
          <w:i w:val="false"/>
          <w:color w:val="000000"/>
          <w:sz w:val="28"/>
        </w:rPr>
        <w:t>Түркістан облысы Сауран аудандық мәслихатының 2022 жылғы 26 желтоқсандағы № 167 шешiмi. Қазақстан Республикасының Әділет министрлігінде 2023 жылғы 4 қаңтарда № 31537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6-бабының </w:t>
      </w:r>
      <w:r>
        <w:rPr>
          <w:rFonts w:ascii="Times New Roman"/>
          <w:b w:val="false"/>
          <w:i w:val="false"/>
          <w:color w:val="000000"/>
          <w:sz w:val="28"/>
        </w:rPr>
        <w:t>2-9-тармағына</w:t>
      </w:r>
      <w:r>
        <w:rPr>
          <w:rFonts w:ascii="Times New Roman"/>
          <w:b w:val="false"/>
          <w:i w:val="false"/>
          <w:color w:val="000000"/>
          <w:sz w:val="28"/>
        </w:rPr>
        <w:t xml:space="preserve">, "Тұрғын үй қатынастары туралы" Қазақстан Республикасының Заңының 14-1-бабының </w:t>
      </w:r>
      <w:r>
        <w:rPr>
          <w:rFonts w:ascii="Times New Roman"/>
          <w:b w:val="false"/>
          <w:i w:val="false"/>
          <w:color w:val="000000"/>
          <w:sz w:val="28"/>
        </w:rPr>
        <w:t>2-тармағына</w:t>
      </w:r>
      <w:r>
        <w:rPr>
          <w:rFonts w:ascii="Times New Roman"/>
          <w:b w:val="false"/>
          <w:i w:val="false"/>
          <w:color w:val="000000"/>
          <w:sz w:val="28"/>
        </w:rPr>
        <w:t xml:space="preserve"> сәйкес, Сауран аудандық мәслихаты ШЕШТІ:</w:t>
      </w:r>
    </w:p>
    <w:bookmarkEnd w:id="0"/>
    <w:bookmarkStart w:name="z2" w:id="1"/>
    <w:p>
      <w:pPr>
        <w:spacing w:after="0"/>
        <w:ind w:left="0"/>
        <w:jc w:val="both"/>
      </w:pPr>
      <w:r>
        <w:rPr>
          <w:rFonts w:ascii="Times New Roman"/>
          <w:b w:val="false"/>
          <w:i w:val="false"/>
          <w:color w:val="000000"/>
          <w:sz w:val="28"/>
        </w:rPr>
        <w:t xml:space="preserve">
      1. Тұрғын үй сертификаттарының мөлшерін және алушылар санатының тізбесі,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айқындалсын.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Кунпеисов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26 желтоқсандағы</w:t>
            </w:r>
            <w:r>
              <w:br/>
            </w:r>
            <w:r>
              <w:rPr>
                <w:rFonts w:ascii="Times New Roman"/>
                <w:b w:val="false"/>
                <w:i w:val="false"/>
                <w:color w:val="000000"/>
                <w:sz w:val="20"/>
              </w:rPr>
              <w:t>№ 167 шешіміне 1 қосымша</w:t>
            </w:r>
          </w:p>
        </w:tc>
      </w:tr>
    </w:tbl>
    <w:bookmarkStart w:name="z5" w:id="3"/>
    <w:p>
      <w:pPr>
        <w:spacing w:after="0"/>
        <w:ind w:left="0"/>
        <w:jc w:val="left"/>
      </w:pPr>
      <w:r>
        <w:rPr>
          <w:rFonts w:ascii="Times New Roman"/>
          <w:b/>
          <w:i w:val="false"/>
          <w:color w:val="000000"/>
        </w:rPr>
        <w:t xml:space="preserve"> Сауран ауданы бойынша тұрғын үй сертификаттарының мөлшер</w:t>
      </w:r>
    </w:p>
    <w:bookmarkEnd w:id="3"/>
    <w:p>
      <w:pPr>
        <w:spacing w:after="0"/>
        <w:ind w:left="0"/>
        <w:jc w:val="both"/>
      </w:pPr>
      <w:r>
        <w:rPr>
          <w:rFonts w:ascii="Times New Roman"/>
          <w:b w:val="false"/>
          <w:i w:val="false"/>
          <w:color w:val="ff0000"/>
          <w:sz w:val="28"/>
        </w:rPr>
        <w:t xml:space="preserve">
      Ескерту:. 1-қосымша жаңа редакцияда - Түркістан облысы Сауран аудандық мәслихатының 25.12.2023 </w:t>
      </w:r>
      <w:r>
        <w:rPr>
          <w:rFonts w:ascii="Times New Roman"/>
          <w:b w:val="false"/>
          <w:i w:val="false"/>
          <w:color w:val="ff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6" w:id="4"/>
    <w:p>
      <w:pPr>
        <w:spacing w:after="0"/>
        <w:ind w:left="0"/>
        <w:jc w:val="both"/>
      </w:pPr>
      <w:r>
        <w:rPr>
          <w:rFonts w:ascii="Times New Roman"/>
          <w:b w:val="false"/>
          <w:i w:val="false"/>
          <w:color w:val="000000"/>
          <w:sz w:val="28"/>
        </w:rPr>
        <w:t>
      1. Қазақстан Республикасының Ұлттық Банкі бекіткен ипотекалық бағдарлама және (немесе) Қазақстан Республикасының Үкіметі бекіткен тұрғын үй құрылысы мемлекеттік бағдарламасы шеңберінде ипотекалық тұрғын үй қарызын пайдалана отырып, азаматтардың тұрғын үйді меншігіне сатып алу құқығын іске асыру үшін Сауран ауданында тұрғын үй сертификаттарының мөлшері:</w:t>
      </w:r>
    </w:p>
    <w:bookmarkEnd w:id="4"/>
    <w:bookmarkStart w:name="z7" w:id="5"/>
    <w:p>
      <w:pPr>
        <w:spacing w:after="0"/>
        <w:ind w:left="0"/>
        <w:jc w:val="both"/>
      </w:pPr>
      <w:r>
        <w:rPr>
          <w:rFonts w:ascii="Times New Roman"/>
          <w:b w:val="false"/>
          <w:i w:val="false"/>
          <w:color w:val="000000"/>
          <w:sz w:val="28"/>
        </w:rPr>
        <w:t>
      1) Тұрғын үй қарызы сомасынан 10 пайыз, алайда әлеуметтік көмек түрі ретінде 1 500 000 (бір миллион бес жүз мың) теңгеден артық емес;</w:t>
      </w:r>
    </w:p>
    <w:bookmarkEnd w:id="5"/>
    <w:bookmarkStart w:name="z8" w:id="6"/>
    <w:p>
      <w:pPr>
        <w:spacing w:after="0"/>
        <w:ind w:left="0"/>
        <w:jc w:val="both"/>
      </w:pPr>
      <w:r>
        <w:rPr>
          <w:rFonts w:ascii="Times New Roman"/>
          <w:b w:val="false"/>
          <w:i w:val="false"/>
          <w:color w:val="000000"/>
          <w:sz w:val="28"/>
        </w:rPr>
        <w:t xml:space="preserve">
      2) Тұрғын үй қарызы сомасынан 10 пайыз, алайда әлеуметтік қолдау түрі ретінде 1 500 000 (бір миллион бес жүз мың) теңгеден артық емес мөлшерде айқындалсын. </w:t>
      </w:r>
    </w:p>
    <w:bookmarkEnd w:id="6"/>
    <w:bookmarkStart w:name="z9" w:id="7"/>
    <w:p>
      <w:pPr>
        <w:spacing w:after="0"/>
        <w:ind w:left="0"/>
        <w:jc w:val="both"/>
      </w:pPr>
      <w:r>
        <w:rPr>
          <w:rFonts w:ascii="Times New Roman"/>
          <w:b w:val="false"/>
          <w:i w:val="false"/>
          <w:color w:val="000000"/>
          <w:sz w:val="28"/>
        </w:rPr>
        <w:t>
      Тұрғын үй сертификатының сомасы әрбір алушы үшін 1 500 000 (бір миллион бес жүз мың) теңгеден аспайтын бірыңғай мөлшерде айқындалады.</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26 желтоқсандағы</w:t>
            </w:r>
            <w:r>
              <w:br/>
            </w:r>
            <w:r>
              <w:rPr>
                <w:rFonts w:ascii="Times New Roman"/>
                <w:b w:val="false"/>
                <w:i w:val="false"/>
                <w:color w:val="000000"/>
                <w:sz w:val="20"/>
              </w:rPr>
              <w:t>№ 167 шешіміне 2 қосымша</w:t>
            </w:r>
          </w:p>
        </w:tc>
      </w:tr>
    </w:tbl>
    <w:bookmarkStart w:name="z11" w:id="8"/>
    <w:p>
      <w:pPr>
        <w:spacing w:after="0"/>
        <w:ind w:left="0"/>
        <w:jc w:val="left"/>
      </w:pPr>
      <w:r>
        <w:rPr>
          <w:rFonts w:ascii="Times New Roman"/>
          <w:b/>
          <w:i w:val="false"/>
          <w:color w:val="000000"/>
        </w:rPr>
        <w:t xml:space="preserve"> Сауран ауданы бойынша тұрғын үй сертификаттарын алушылар санаттарының тізбесі</w:t>
      </w:r>
    </w:p>
    <w:bookmarkEnd w:id="8"/>
    <w:p>
      <w:pPr>
        <w:spacing w:after="0"/>
        <w:ind w:left="0"/>
        <w:jc w:val="both"/>
      </w:pPr>
      <w:r>
        <w:rPr>
          <w:rFonts w:ascii="Times New Roman"/>
          <w:b w:val="false"/>
          <w:i w:val="false"/>
          <w:color w:val="ff0000"/>
          <w:sz w:val="28"/>
        </w:rPr>
        <w:t xml:space="preserve">
      Ескерту:. 2-қосымша жаңа редакцияда - Түркістан облысы Сауран аудандық мәслихатының 25.12.2023 </w:t>
      </w:r>
      <w:r>
        <w:rPr>
          <w:rFonts w:ascii="Times New Roman"/>
          <w:b w:val="false"/>
          <w:i w:val="false"/>
          <w:color w:val="ff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2" w:id="9"/>
    <w:p>
      <w:pPr>
        <w:spacing w:after="0"/>
        <w:ind w:left="0"/>
        <w:jc w:val="both"/>
      </w:pPr>
      <w:r>
        <w:rPr>
          <w:rFonts w:ascii="Times New Roman"/>
          <w:b w:val="false"/>
          <w:i w:val="false"/>
          <w:color w:val="000000"/>
          <w:sz w:val="28"/>
        </w:rPr>
        <w:t xml:space="preserve">
      1) Қазақстан Республикасының "Тұрғын үй қатынастары туралы" Заңының </w:t>
      </w:r>
      <w:r>
        <w:rPr>
          <w:rFonts w:ascii="Times New Roman"/>
          <w:b w:val="false"/>
          <w:i w:val="false"/>
          <w:color w:val="000000"/>
          <w:sz w:val="28"/>
        </w:rPr>
        <w:t>68-бабында</w:t>
      </w:r>
      <w:r>
        <w:rPr>
          <w:rFonts w:ascii="Times New Roman"/>
          <w:b w:val="false"/>
          <w:i w:val="false"/>
          <w:color w:val="000000"/>
          <w:sz w:val="28"/>
        </w:rPr>
        <w:t xml:space="preserve"> айқындалған халықтың әлеуметтік жағынан осал топтары; </w:t>
      </w:r>
    </w:p>
    <w:bookmarkEnd w:id="9"/>
    <w:bookmarkStart w:name="z13" w:id="10"/>
    <w:p>
      <w:pPr>
        <w:spacing w:after="0"/>
        <w:ind w:left="0"/>
        <w:jc w:val="both"/>
      </w:pPr>
      <w:r>
        <w:rPr>
          <w:rFonts w:ascii="Times New Roman"/>
          <w:b w:val="false"/>
          <w:i w:val="false"/>
          <w:color w:val="000000"/>
          <w:sz w:val="28"/>
        </w:rPr>
        <w:t xml:space="preserve">
      2) Қазақстан Республикасы Еңбек және халықты әлеуметтік қорғау министрінің 2023 жылғы 20 мамырдағы №161 "Еңбек ресурстарын болжаудың ұлттық жүйесін қалыптастыру және оның нәтижелерін пайдалану қағидаларын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Еңбек ресурстарын болжаудың ұлттық жүйесін қалыптастыру және оның нәтижелерін пайдалану қағидаларына (Нормативтік құқықтық актілерді мемлекеттік тіркеу тізілімінде №32546 болып тіркелген) сәйкес құрылатын еңбек ресурстарының болжамы есебімен, еңбек және жұмыспен қамту статистикасы бойынша статистикалық байқауларды талдау негізінде денсаулық сақтау, білім беру, мәдениет, спорт, әлеуметтік қамсыздандыру салаларындағы бюджеттік ұйымдарында еңбек қызметтерін жүзеге асыратын қажетті мамандар.</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