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5916" w14:textId="d415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2021 жылғы 14 желтоқсандағы № 12/91-VII "2022-2024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2022 жылғы 4 қарашадағы № 20/176-VII шешімі. Қазақстан Республикасының Әділет министрлігінде 2022 жылғы 9 қарашада № 30474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"2022-2024 жылдарға арналған облыстық бюджет туралы" 2021 жылғы 14 желтоқсандағы № 12/91-VII (Нормативтік құқықтық актілерді мемлекеттік тіркеу тізілімінде № 25825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арналған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438 832 589,0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53 965 014,0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4 825 129,1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380 042 445,9 мың теңге;</w:t>
      </w:r>
    </w:p>
    <w:bookmarkEnd w:id="7"/>
    <w:bookmarkStart w:name="z14" w:id="8"/>
    <w:p>
      <w:pPr>
        <w:spacing w:after="0"/>
        <w:ind w:left="0"/>
        <w:jc w:val="both"/>
      </w:pPr>
      <w:r>
        <w:rPr>
          <w:rFonts w:ascii="Times New Roman"/>
          <w:b w:val="false"/>
          <w:i w:val="false"/>
          <w:color w:val="000000"/>
          <w:sz w:val="28"/>
        </w:rPr>
        <w:t>
      2) шығындар – 436 128 987,8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318 507,6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13 618 900,0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13 300 392,4 мың теңге; </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4 908 263,0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4 908 263,0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-2 523 169,4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2 523 169,4 мың теңге:</w:t>
      </w:r>
    </w:p>
    <w:bookmarkEnd w:id="16"/>
    <w:bookmarkStart w:name="z23" w:id="17"/>
    <w:p>
      <w:pPr>
        <w:spacing w:after="0"/>
        <w:ind w:left="0"/>
        <w:jc w:val="both"/>
      </w:pPr>
      <w:r>
        <w:rPr>
          <w:rFonts w:ascii="Times New Roman"/>
          <w:b w:val="false"/>
          <w:i w:val="false"/>
          <w:color w:val="000000"/>
          <w:sz w:val="28"/>
        </w:rPr>
        <w:t>
      қарыздар түсімі – 13 318 900,0 мың теңге;</w:t>
      </w:r>
    </w:p>
    <w:bookmarkEnd w:id="17"/>
    <w:bookmarkStart w:name="z24" w:id="18"/>
    <w:p>
      <w:pPr>
        <w:spacing w:after="0"/>
        <w:ind w:left="0"/>
        <w:jc w:val="both"/>
      </w:pPr>
      <w:r>
        <w:rPr>
          <w:rFonts w:ascii="Times New Roman"/>
          <w:b w:val="false"/>
          <w:i w:val="false"/>
          <w:color w:val="000000"/>
          <w:sz w:val="28"/>
        </w:rPr>
        <w:t>
      қарыздарды өтеу – 13 287 253,7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2 491 523,1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"8. 2022 жылға арналған облыстық бюджетке аудандар (облыстық маңызы бар қалалар) бюджеттерінен жоғары тұрған бюджеттің шығындарын өтеуге:</w:t>
      </w:r>
    </w:p>
    <w:bookmarkEnd w:id="20"/>
    <w:bookmarkStart w:name="z28" w:id="21"/>
    <w:p>
      <w:pPr>
        <w:spacing w:after="0"/>
        <w:ind w:left="0"/>
        <w:jc w:val="both"/>
      </w:pPr>
      <w:r>
        <w:rPr>
          <w:rFonts w:ascii="Times New Roman"/>
          <w:b w:val="false"/>
          <w:i w:val="false"/>
          <w:color w:val="000000"/>
          <w:sz w:val="28"/>
        </w:rPr>
        <w:t>
      білім беру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29 226 945,0 мың теңге;</w:t>
      </w:r>
    </w:p>
    <w:bookmarkEnd w:id="21"/>
    <w:bookmarkStart w:name="z29" w:id="22"/>
    <w:p>
      <w:pPr>
        <w:spacing w:after="0"/>
        <w:ind w:left="0"/>
        <w:jc w:val="both"/>
      </w:pPr>
      <w:r>
        <w:rPr>
          <w:rFonts w:ascii="Times New Roman"/>
          <w:b w:val="false"/>
          <w:i w:val="false"/>
          <w:color w:val="000000"/>
          <w:sz w:val="28"/>
        </w:rPr>
        <w:t>
      ветеринария саласындағы және оларға ведомстволық бағыныстағы мемлекеттік мекемелердегі атқарушы органдардың функциялары мен штат саны лимиттерін аудандық деңгейден облыстық деңгейге беруге – 422 086,0 мың теңге;</w:t>
      </w:r>
    </w:p>
    <w:bookmarkEnd w:id="22"/>
    <w:bookmarkStart w:name="z30" w:id="23"/>
    <w:p>
      <w:pPr>
        <w:spacing w:after="0"/>
        <w:ind w:left="0"/>
        <w:jc w:val="both"/>
      </w:pPr>
      <w:r>
        <w:rPr>
          <w:rFonts w:ascii="Times New Roman"/>
          <w:b w:val="false"/>
          <w:i w:val="false"/>
          <w:color w:val="000000"/>
          <w:sz w:val="28"/>
        </w:rPr>
        <w:t>
      "Шығыс Қазақстан халқының тілдері мен мәдениетін жаңғырту мектебі" мемлекеттік мекемесінің облыстық коммуналдық меншігіне берілуіне - 36 335,0 мың теңге;</w:t>
      </w:r>
    </w:p>
    <w:bookmarkEnd w:id="23"/>
    <w:bookmarkStart w:name="z31" w:id="24"/>
    <w:p>
      <w:pPr>
        <w:spacing w:after="0"/>
        <w:ind w:left="0"/>
        <w:jc w:val="both"/>
      </w:pPr>
      <w:r>
        <w:rPr>
          <w:rFonts w:ascii="Times New Roman"/>
          <w:b w:val="false"/>
          <w:i w:val="false"/>
          <w:color w:val="000000"/>
          <w:sz w:val="28"/>
        </w:rPr>
        <w:t>
      Қазақстан Республикасының "2022 – 2024 жылдарға арналған республикалық бюджет туралы" Заңымен көзделген трансферттерді республикалық бюджетке беру қажеттілігіне – 5 350 353,5 мың теңге;</w:t>
      </w:r>
    </w:p>
    <w:bookmarkEnd w:id="24"/>
    <w:bookmarkStart w:name="z32" w:id="25"/>
    <w:p>
      <w:pPr>
        <w:spacing w:after="0"/>
        <w:ind w:left="0"/>
        <w:jc w:val="both"/>
      </w:pPr>
      <w:r>
        <w:rPr>
          <w:rFonts w:ascii="Times New Roman"/>
          <w:b w:val="false"/>
          <w:i w:val="false"/>
          <w:color w:val="000000"/>
          <w:sz w:val="28"/>
        </w:rPr>
        <w:t>
      бұлтты электрондық құжат айналымының бірыңғай жүйесін енгізуге – 154 562,0 мың теңге трансферттердің түсімі көзделсін.</w:t>
      </w:r>
    </w:p>
    <w:bookmarkEnd w:id="25"/>
    <w:bookmarkStart w:name="z33" w:id="26"/>
    <w:p>
      <w:pPr>
        <w:spacing w:after="0"/>
        <w:ind w:left="0"/>
        <w:jc w:val="both"/>
      </w:pPr>
      <w:r>
        <w:rPr>
          <w:rFonts w:ascii="Times New Roman"/>
          <w:b w:val="false"/>
          <w:i w:val="false"/>
          <w:color w:val="000000"/>
          <w:sz w:val="28"/>
        </w:rPr>
        <w:t>
      Аудандар (облыстық маңызы бар қалалар) бюджеттерінен трансферттер түсімдерін бөлу Шығыс Қазақстан облысы әкімдігінің қаулысымен айқындалады.";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"10. 2022 жылға арналған облыстық бюджетте республикалық бюджеттен ағымдағы нысаналы трансферттер көзделсін:</w:t>
      </w:r>
    </w:p>
    <w:bookmarkEnd w:id="27"/>
    <w:bookmarkStart w:name="z36" w:id="28"/>
    <w:p>
      <w:pPr>
        <w:spacing w:after="0"/>
        <w:ind w:left="0"/>
        <w:jc w:val="both"/>
      </w:pPr>
      <w:r>
        <w:rPr>
          <w:rFonts w:ascii="Times New Roman"/>
          <w:b w:val="false"/>
          <w:i w:val="false"/>
          <w:color w:val="000000"/>
          <w:sz w:val="28"/>
        </w:rPr>
        <w:t>
      1) ішкі істер органдары қызметкерлерінің лауазымдық айлықақыларын көтеруге;</w:t>
      </w:r>
    </w:p>
    <w:bookmarkEnd w:id="28"/>
    <w:bookmarkStart w:name="z37" w:id="29"/>
    <w:p>
      <w:pPr>
        <w:spacing w:after="0"/>
        <w:ind w:left="0"/>
        <w:jc w:val="both"/>
      </w:pPr>
      <w:r>
        <w:rPr>
          <w:rFonts w:ascii="Times New Roman"/>
          <w:b w:val="false"/>
          <w:i w:val="false"/>
          <w:color w:val="000000"/>
          <w:sz w:val="28"/>
        </w:rPr>
        <w:t>
      2) объектілерді күзету функцияларын бәсекелес ортаға беруге;</w:t>
      </w:r>
    </w:p>
    <w:bookmarkEnd w:id="29"/>
    <w:bookmarkStart w:name="z38" w:id="30"/>
    <w:p>
      <w:pPr>
        <w:spacing w:after="0"/>
        <w:ind w:left="0"/>
        <w:jc w:val="both"/>
      </w:pPr>
      <w:r>
        <w:rPr>
          <w:rFonts w:ascii="Times New Roman"/>
          <w:b w:val="false"/>
          <w:i w:val="false"/>
          <w:color w:val="000000"/>
          <w:sz w:val="28"/>
        </w:rPr>
        <w:t>
      3) арнаулы мекемелердің, айдауыл қызметінің, кезекші бөлімдердің және жедел басқару орталықтарының, кинологиялық бөлімшелердің қызметкерлеріне және учаскелік полиция инспекторларының көмекшілеріне тұрғын үй төлемдеріне;</w:t>
      </w:r>
    </w:p>
    <w:bookmarkEnd w:id="30"/>
    <w:bookmarkStart w:name="z39" w:id="31"/>
    <w:p>
      <w:pPr>
        <w:spacing w:after="0"/>
        <w:ind w:left="0"/>
        <w:jc w:val="both"/>
      </w:pPr>
      <w:r>
        <w:rPr>
          <w:rFonts w:ascii="Times New Roman"/>
          <w:b w:val="false"/>
          <w:i w:val="false"/>
          <w:color w:val="000000"/>
          <w:sz w:val="28"/>
        </w:rPr>
        <w:t>
      4) ішкі істер органдарының азаматтық қызметшілері қатарындағы медицина қызметкерлерінің жалақысын көтеруге;</w:t>
      </w:r>
    </w:p>
    <w:bookmarkEnd w:id="31"/>
    <w:bookmarkStart w:name="z40" w:id="32"/>
    <w:p>
      <w:pPr>
        <w:spacing w:after="0"/>
        <w:ind w:left="0"/>
        <w:jc w:val="both"/>
      </w:pPr>
      <w:r>
        <w:rPr>
          <w:rFonts w:ascii="Times New Roman"/>
          <w:b w:val="false"/>
          <w:i w:val="false"/>
          <w:color w:val="000000"/>
          <w:sz w:val="28"/>
        </w:rPr>
        <w:t>
      4-1) ішкі істер органдарының қосымша штат санын ұстауға және материалдық-техникалық жарақтандыруға;</w:t>
      </w:r>
    </w:p>
    <w:bookmarkEnd w:id="32"/>
    <w:bookmarkStart w:name="z41" w:id="33"/>
    <w:p>
      <w:pPr>
        <w:spacing w:after="0"/>
        <w:ind w:left="0"/>
        <w:jc w:val="both"/>
      </w:pPr>
      <w:r>
        <w:rPr>
          <w:rFonts w:ascii="Times New Roman"/>
          <w:b w:val="false"/>
          <w:i w:val="false"/>
          <w:color w:val="000000"/>
          <w:sz w:val="28"/>
        </w:rPr>
        <w:t>
      5) инвестициялық салымдар кезінде балық шаруашылығы субъектісі шеккен шығыстардың бір бөлігін өтеуге;</w:t>
      </w:r>
    </w:p>
    <w:bookmarkEnd w:id="33"/>
    <w:bookmarkStart w:name="z42" w:id="34"/>
    <w:p>
      <w:pPr>
        <w:spacing w:after="0"/>
        <w:ind w:left="0"/>
        <w:jc w:val="both"/>
      </w:pPr>
      <w:r>
        <w:rPr>
          <w:rFonts w:ascii="Times New Roman"/>
          <w:b w:val="false"/>
          <w:i w:val="false"/>
          <w:color w:val="000000"/>
          <w:sz w:val="28"/>
        </w:rPr>
        <w:t>
      6) инвестициялық салымдар кезінде агроөнеркәсіптік кешен субъектісі шеккен шығыстардың бір бөлігін өтеуге;</w:t>
      </w:r>
    </w:p>
    <w:bookmarkEnd w:id="34"/>
    <w:bookmarkStart w:name="z43" w:id="35"/>
    <w:p>
      <w:pPr>
        <w:spacing w:after="0"/>
        <w:ind w:left="0"/>
        <w:jc w:val="both"/>
      </w:pPr>
      <w:r>
        <w:rPr>
          <w:rFonts w:ascii="Times New Roman"/>
          <w:b w:val="false"/>
          <w:i w:val="false"/>
          <w:color w:val="000000"/>
          <w:sz w:val="28"/>
        </w:rPr>
        <w:t>
      7) ауыл шаруашылығы жануарларын, техниканы және технологиялық жабдықтарды сатып алуға кредит беру, сондай-ақ лизинг кезінде сыйақы мөлшерлемелерін субсидиялауға;</w:t>
      </w:r>
    </w:p>
    <w:bookmarkEnd w:id="35"/>
    <w:bookmarkStart w:name="z44" w:id="36"/>
    <w:p>
      <w:pPr>
        <w:spacing w:after="0"/>
        <w:ind w:left="0"/>
        <w:jc w:val="both"/>
      </w:pPr>
      <w:r>
        <w:rPr>
          <w:rFonts w:ascii="Times New Roman"/>
          <w:b w:val="false"/>
          <w:i w:val="false"/>
          <w:color w:val="000000"/>
          <w:sz w:val="28"/>
        </w:rPr>
        <w:t>
      8)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bookmarkEnd w:id="36"/>
    <w:bookmarkStart w:name="z45" w:id="37"/>
    <w:p>
      <w:pPr>
        <w:spacing w:after="0"/>
        <w:ind w:left="0"/>
        <w:jc w:val="both"/>
      </w:pPr>
      <w:r>
        <w:rPr>
          <w:rFonts w:ascii="Times New Roman"/>
          <w:b w:val="false"/>
          <w:i w:val="false"/>
          <w:color w:val="000000"/>
          <w:sz w:val="28"/>
        </w:rPr>
        <w:t>
      8-1) асыл тұқымды мал шаруашылығын дамытуды, мал шаруашылығы өнімдерінің өнімділігі мен сапасын арттыруды субсидиялауға;</w:t>
      </w:r>
    </w:p>
    <w:bookmarkEnd w:id="37"/>
    <w:bookmarkStart w:name="z46" w:id="38"/>
    <w:p>
      <w:pPr>
        <w:spacing w:after="0"/>
        <w:ind w:left="0"/>
        <w:jc w:val="both"/>
      </w:pPr>
      <w:r>
        <w:rPr>
          <w:rFonts w:ascii="Times New Roman"/>
          <w:b w:val="false"/>
          <w:i w:val="false"/>
          <w:color w:val="000000"/>
          <w:sz w:val="28"/>
        </w:rPr>
        <w:t>
      8-2)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bookmarkEnd w:id="38"/>
    <w:bookmarkStart w:name="z47" w:id="39"/>
    <w:p>
      <w:pPr>
        <w:spacing w:after="0"/>
        <w:ind w:left="0"/>
        <w:jc w:val="both"/>
      </w:pPr>
      <w:r>
        <w:rPr>
          <w:rFonts w:ascii="Times New Roman"/>
          <w:b w:val="false"/>
          <w:i w:val="false"/>
          <w:color w:val="000000"/>
          <w:sz w:val="28"/>
        </w:rPr>
        <w:t>
      8-3) тыңайтқыштар (органикалықтарды қоспағанда) құнын субсидиялауға;</w:t>
      </w:r>
    </w:p>
    <w:bookmarkEnd w:id="39"/>
    <w:bookmarkStart w:name="z48" w:id="40"/>
    <w:p>
      <w:pPr>
        <w:spacing w:after="0"/>
        <w:ind w:left="0"/>
        <w:jc w:val="both"/>
      </w:pPr>
      <w:r>
        <w:rPr>
          <w:rFonts w:ascii="Times New Roman"/>
          <w:b w:val="false"/>
          <w:i w:val="false"/>
          <w:color w:val="000000"/>
          <w:sz w:val="28"/>
        </w:rPr>
        <w:t>
      9) мемлекеттік атаулы әлеуметтік көмекті төлеуге;</w:t>
      </w:r>
    </w:p>
    <w:bookmarkEnd w:id="40"/>
    <w:bookmarkStart w:name="z49" w:id="41"/>
    <w:p>
      <w:pPr>
        <w:spacing w:after="0"/>
        <w:ind w:left="0"/>
        <w:jc w:val="both"/>
      </w:pPr>
      <w:r>
        <w:rPr>
          <w:rFonts w:ascii="Times New Roman"/>
          <w:b w:val="false"/>
          <w:i w:val="false"/>
          <w:color w:val="000000"/>
          <w:sz w:val="28"/>
        </w:rPr>
        <w:t>
      10) үкіметтік емес ұйымдарда мемлекеттік әлеуметтік тапсырысты орналастыруға;</w:t>
      </w:r>
    </w:p>
    <w:bookmarkEnd w:id="41"/>
    <w:bookmarkStart w:name="z50" w:id="42"/>
    <w:p>
      <w:pPr>
        <w:spacing w:after="0"/>
        <w:ind w:left="0"/>
        <w:jc w:val="both"/>
      </w:pPr>
      <w:r>
        <w:rPr>
          <w:rFonts w:ascii="Times New Roman"/>
          <w:b w:val="false"/>
          <w:i w:val="false"/>
          <w:color w:val="000000"/>
          <w:sz w:val="28"/>
        </w:rPr>
        <w:t>
      11) Қазақстан Республикасында мүгедектердің құқықтарын қамтамасыз етуге және өмір сүру сапасын жақсартуға;</w:t>
      </w:r>
    </w:p>
    <w:bookmarkEnd w:id="42"/>
    <w:bookmarkStart w:name="z51" w:id="43"/>
    <w:p>
      <w:pPr>
        <w:spacing w:after="0"/>
        <w:ind w:left="0"/>
        <w:jc w:val="both"/>
      </w:pPr>
      <w:r>
        <w:rPr>
          <w:rFonts w:ascii="Times New Roman"/>
          <w:b w:val="false"/>
          <w:i w:val="false"/>
          <w:color w:val="000000"/>
          <w:sz w:val="28"/>
        </w:rPr>
        <w:t>
      12) кохлеарлық импланттарға сөйлеу процессорларын ауыстыру және теңшеу жөніндегі көрсетілетін қызметтерге;</w:t>
      </w:r>
    </w:p>
    <w:bookmarkEnd w:id="43"/>
    <w:bookmarkStart w:name="z52" w:id="44"/>
    <w:p>
      <w:pPr>
        <w:spacing w:after="0"/>
        <w:ind w:left="0"/>
        <w:jc w:val="both"/>
      </w:pPr>
      <w:r>
        <w:rPr>
          <w:rFonts w:ascii="Times New Roman"/>
          <w:b w:val="false"/>
          <w:i w:val="false"/>
          <w:color w:val="000000"/>
          <w:sz w:val="28"/>
        </w:rPr>
        <w:t>
      13) нәтижелі жұмыспен қамтуды дамытуға;</w:t>
      </w:r>
    </w:p>
    <w:bookmarkEnd w:id="44"/>
    <w:bookmarkStart w:name="z53" w:id="45"/>
    <w:p>
      <w:pPr>
        <w:spacing w:after="0"/>
        <w:ind w:left="0"/>
        <w:jc w:val="both"/>
      </w:pPr>
      <w:r>
        <w:rPr>
          <w:rFonts w:ascii="Times New Roman"/>
          <w:b w:val="false"/>
          <w:i w:val="false"/>
          <w:color w:val="000000"/>
          <w:sz w:val="28"/>
        </w:rPr>
        <w:t>
      14)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w:t>
      </w:r>
    </w:p>
    <w:bookmarkEnd w:id="45"/>
    <w:bookmarkStart w:name="z54" w:id="46"/>
    <w:p>
      <w:pPr>
        <w:spacing w:after="0"/>
        <w:ind w:left="0"/>
        <w:jc w:val="both"/>
      </w:pPr>
      <w:r>
        <w:rPr>
          <w:rFonts w:ascii="Times New Roman"/>
          <w:b w:val="false"/>
          <w:i w:val="false"/>
          <w:color w:val="000000"/>
          <w:sz w:val="28"/>
        </w:rPr>
        <w:t>
      15)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46"/>
    <w:bookmarkStart w:name="z55" w:id="47"/>
    <w:p>
      <w:pPr>
        <w:spacing w:after="0"/>
        <w:ind w:left="0"/>
        <w:jc w:val="both"/>
      </w:pPr>
      <w:r>
        <w:rPr>
          <w:rFonts w:ascii="Times New Roman"/>
          <w:b w:val="false"/>
          <w:i w:val="false"/>
          <w:color w:val="000000"/>
          <w:sz w:val="28"/>
        </w:rPr>
        <w:t>
      16) мектепке дейінгі білім беру ұйымдары педагогтерінің еңбегіне ақы төлеуді ұлғайтуға;</w:t>
      </w:r>
    </w:p>
    <w:bookmarkEnd w:id="47"/>
    <w:bookmarkStart w:name="z56" w:id="48"/>
    <w:p>
      <w:pPr>
        <w:spacing w:after="0"/>
        <w:ind w:left="0"/>
        <w:jc w:val="both"/>
      </w:pPr>
      <w:r>
        <w:rPr>
          <w:rFonts w:ascii="Times New Roman"/>
          <w:b w:val="false"/>
          <w:i w:val="false"/>
          <w:color w:val="000000"/>
          <w:sz w:val="28"/>
        </w:rPr>
        <w:t>
      17) мемлекеттік мектепке дейінгі білім беру ұйымдарының дене шынықтыру педагогтеріне сабақтан тыс іс-шараларды өткізгені үшін қосымша ақы төлеуге;</w:t>
      </w:r>
    </w:p>
    <w:bookmarkEnd w:id="48"/>
    <w:bookmarkStart w:name="z57" w:id="49"/>
    <w:p>
      <w:pPr>
        <w:spacing w:after="0"/>
        <w:ind w:left="0"/>
        <w:jc w:val="both"/>
      </w:pPr>
      <w:r>
        <w:rPr>
          <w:rFonts w:ascii="Times New Roman"/>
          <w:b w:val="false"/>
          <w:i w:val="false"/>
          <w:color w:val="000000"/>
          <w:sz w:val="28"/>
        </w:rPr>
        <w:t>
      18) мемлекеттік мектепке дейінгі білім беру ұйымдарының педагогтеріне біліктілік санаты үшін қосымша ақы төлеуге;</w:t>
      </w:r>
    </w:p>
    <w:bookmarkEnd w:id="49"/>
    <w:bookmarkStart w:name="z58" w:id="50"/>
    <w:p>
      <w:pPr>
        <w:spacing w:after="0"/>
        <w:ind w:left="0"/>
        <w:jc w:val="both"/>
      </w:pPr>
      <w:r>
        <w:rPr>
          <w:rFonts w:ascii="Times New Roman"/>
          <w:b w:val="false"/>
          <w:i w:val="false"/>
          <w:color w:val="000000"/>
          <w:sz w:val="28"/>
        </w:rPr>
        <w:t>
      19) үш жастан алты жасқа дейінгі балаларды мектепке дейінгі тәрбиемен және оқытумен қамтуды қамтамасыз етуге;</w:t>
      </w:r>
    </w:p>
    <w:bookmarkEnd w:id="50"/>
    <w:bookmarkStart w:name="z59" w:id="51"/>
    <w:p>
      <w:pPr>
        <w:spacing w:after="0"/>
        <w:ind w:left="0"/>
        <w:jc w:val="both"/>
      </w:pPr>
      <w:r>
        <w:rPr>
          <w:rFonts w:ascii="Times New Roman"/>
          <w:b w:val="false"/>
          <w:i w:val="false"/>
          <w:color w:val="000000"/>
          <w:sz w:val="28"/>
        </w:rPr>
        <w:t>
      20) мектепке дейінгі білім беру ұйымдарының медицина қызметкерлерінің еңбегіне ақы төлеуді ұлғайтуға;</w:t>
      </w:r>
    </w:p>
    <w:bookmarkEnd w:id="51"/>
    <w:bookmarkStart w:name="z60" w:id="52"/>
    <w:p>
      <w:pPr>
        <w:spacing w:after="0"/>
        <w:ind w:left="0"/>
        <w:jc w:val="both"/>
      </w:pPr>
      <w:r>
        <w:rPr>
          <w:rFonts w:ascii="Times New Roman"/>
          <w:b w:val="false"/>
          <w:i w:val="false"/>
          <w:color w:val="000000"/>
          <w:sz w:val="28"/>
        </w:rPr>
        <w:t>
      21) мемлекеттік орта білім беру ұйымдарында жан басына шаққандағы қаржыландыруды іске асыруға;</w:t>
      </w:r>
    </w:p>
    <w:bookmarkEnd w:id="52"/>
    <w:bookmarkStart w:name="z61" w:id="53"/>
    <w:p>
      <w:pPr>
        <w:spacing w:after="0"/>
        <w:ind w:left="0"/>
        <w:jc w:val="both"/>
      </w:pPr>
      <w:r>
        <w:rPr>
          <w:rFonts w:ascii="Times New Roman"/>
          <w:b w:val="false"/>
          <w:i w:val="false"/>
          <w:color w:val="000000"/>
          <w:sz w:val="28"/>
        </w:rPr>
        <w:t>
      22) ересектерге арналған қосымша білім беру ұйымдарын қоспағанда, мемлекеттік білім беру ұйымдары педагогтерінің еңбегіне ақы төлеуді ұлғайтуға;</w:t>
      </w:r>
    </w:p>
    <w:bookmarkEnd w:id="53"/>
    <w:bookmarkStart w:name="z62" w:id="54"/>
    <w:p>
      <w:pPr>
        <w:spacing w:after="0"/>
        <w:ind w:left="0"/>
        <w:jc w:val="both"/>
      </w:pPr>
      <w:r>
        <w:rPr>
          <w:rFonts w:ascii="Times New Roman"/>
          <w:b w:val="false"/>
          <w:i w:val="false"/>
          <w:color w:val="000000"/>
          <w:sz w:val="28"/>
        </w:rPr>
        <w:t>
      22-1) мемлекеттік орта білім беру ұйымдары педагогтерінің нормативтік оқу жүктемесінің төмендеуіне байланысты төмен тұрған бюджеттердің шығындарын өтеуге;</w:t>
      </w:r>
    </w:p>
    <w:bookmarkEnd w:id="54"/>
    <w:bookmarkStart w:name="z63" w:id="55"/>
    <w:p>
      <w:pPr>
        <w:spacing w:after="0"/>
        <w:ind w:left="0"/>
        <w:jc w:val="both"/>
      </w:pPr>
      <w:r>
        <w:rPr>
          <w:rFonts w:ascii="Times New Roman"/>
          <w:b w:val="false"/>
          <w:i w:val="false"/>
          <w:color w:val="000000"/>
          <w:sz w:val="28"/>
        </w:rPr>
        <w:t>
      23) ересектерге арналған қосымша білім беру ұйымдарын қоспағанда, мемлекеттік білім беру ұйымдарының педагогтеріне біліктілік санаты үшін қосымша ақы төлеуге;</w:t>
      </w:r>
    </w:p>
    <w:bookmarkEnd w:id="55"/>
    <w:bookmarkStart w:name="z64" w:id="56"/>
    <w:p>
      <w:pPr>
        <w:spacing w:after="0"/>
        <w:ind w:left="0"/>
        <w:jc w:val="both"/>
      </w:pPr>
      <w:r>
        <w:rPr>
          <w:rFonts w:ascii="Times New Roman"/>
          <w:b w:val="false"/>
          <w:i w:val="false"/>
          <w:color w:val="000000"/>
          <w:sz w:val="28"/>
        </w:rPr>
        <w:t>
      24) мемлекеттік орта білім беру ұйымдарының дене шынықтыру педагогтеріне сабақтан тыс іс-шараларды өткізгені үшін қосымша ақы төлеуге;</w:t>
      </w:r>
    </w:p>
    <w:bookmarkEnd w:id="56"/>
    <w:bookmarkStart w:name="z65" w:id="57"/>
    <w:p>
      <w:pPr>
        <w:spacing w:after="0"/>
        <w:ind w:left="0"/>
        <w:jc w:val="both"/>
      </w:pPr>
      <w:r>
        <w:rPr>
          <w:rFonts w:ascii="Times New Roman"/>
          <w:b w:val="false"/>
          <w:i w:val="false"/>
          <w:color w:val="000000"/>
          <w:sz w:val="28"/>
        </w:rPr>
        <w:t>
      25) мемлекеттік орта білім беру ұйымдарының әдістемелік орталықтарының (кабинеттерінің) әдіскерлеріне магистр дәрежесі үшін қосымша ақы төлеуге;</w:t>
      </w:r>
    </w:p>
    <w:bookmarkEnd w:id="57"/>
    <w:bookmarkStart w:name="z66" w:id="58"/>
    <w:p>
      <w:pPr>
        <w:spacing w:after="0"/>
        <w:ind w:left="0"/>
        <w:jc w:val="both"/>
      </w:pPr>
      <w:r>
        <w:rPr>
          <w:rFonts w:ascii="Times New Roman"/>
          <w:b w:val="false"/>
          <w:i w:val="false"/>
          <w:color w:val="000000"/>
          <w:sz w:val="28"/>
        </w:rPr>
        <w:t>
      26) ересектерге арналған қосымша білім беру ұйымдарын қоспағанда, мемлекеттік білім беру ұйымдарының медицина қызметкерлерінің еңбегіне ақы төлеуді ұлғайтуға;</w:t>
      </w:r>
    </w:p>
    <w:bookmarkEnd w:id="58"/>
    <w:bookmarkStart w:name="z67" w:id="59"/>
    <w:p>
      <w:pPr>
        <w:spacing w:after="0"/>
        <w:ind w:left="0"/>
        <w:jc w:val="both"/>
      </w:pPr>
      <w:r>
        <w:rPr>
          <w:rFonts w:ascii="Times New Roman"/>
          <w:b w:val="false"/>
          <w:i w:val="false"/>
          <w:color w:val="000000"/>
          <w:sz w:val="28"/>
        </w:rPr>
        <w:t>
      27) техникалық және кәсіптік, орта білімнен кейінгі білім беру ұйымдарындағы білім алушылардың мемлекеттік стипендиясының мөлшерін ұлғайтуға;</w:t>
      </w:r>
    </w:p>
    <w:bookmarkEnd w:id="59"/>
    <w:bookmarkStart w:name="z68" w:id="60"/>
    <w:p>
      <w:pPr>
        <w:spacing w:after="0"/>
        <w:ind w:left="0"/>
        <w:jc w:val="both"/>
      </w:pPr>
      <w:r>
        <w:rPr>
          <w:rFonts w:ascii="Times New Roman"/>
          <w:b w:val="false"/>
          <w:i w:val="false"/>
          <w:color w:val="000000"/>
          <w:sz w:val="28"/>
        </w:rPr>
        <w:t>
      28) мемлекеттік техникалық және кәсіптік, орта білімнен кейінгі білім беру ұйымдарының дене шынықтыру педагогтеріне сабақтан тыс іс-шараларды өткізгені үшін қосымша ақы төлеуге;</w:t>
      </w:r>
    </w:p>
    <w:bookmarkEnd w:id="60"/>
    <w:bookmarkStart w:name="z69" w:id="61"/>
    <w:p>
      <w:pPr>
        <w:spacing w:after="0"/>
        <w:ind w:left="0"/>
        <w:jc w:val="both"/>
      </w:pPr>
      <w:r>
        <w:rPr>
          <w:rFonts w:ascii="Times New Roman"/>
          <w:b w:val="false"/>
          <w:i w:val="false"/>
          <w:color w:val="000000"/>
          <w:sz w:val="28"/>
        </w:rPr>
        <w:t>
      29) мемлекеттік техникалық және кәсіптік, орта білімнен кейінгі білім беру ұйымдары педагогтерінің еңбегіне ақы төлеуді ұлғайтуға;</w:t>
      </w:r>
    </w:p>
    <w:bookmarkEnd w:id="61"/>
    <w:bookmarkStart w:name="z70" w:id="62"/>
    <w:p>
      <w:pPr>
        <w:spacing w:after="0"/>
        <w:ind w:left="0"/>
        <w:jc w:val="both"/>
      </w:pPr>
      <w:r>
        <w:rPr>
          <w:rFonts w:ascii="Times New Roman"/>
          <w:b w:val="false"/>
          <w:i w:val="false"/>
          <w:color w:val="000000"/>
          <w:sz w:val="28"/>
        </w:rPr>
        <w:t>
      30) мемлекеттік техникалық және кәсіптік, орта білімнен кейінгі білім беру ұйымдарының педагогтеріне біліктілік санаты үшін қосымша ақы төлеуге;</w:t>
      </w:r>
    </w:p>
    <w:bookmarkEnd w:id="62"/>
    <w:bookmarkStart w:name="z71" w:id="63"/>
    <w:p>
      <w:pPr>
        <w:spacing w:after="0"/>
        <w:ind w:left="0"/>
        <w:jc w:val="both"/>
      </w:pPr>
      <w:r>
        <w:rPr>
          <w:rFonts w:ascii="Times New Roman"/>
          <w:b w:val="false"/>
          <w:i w:val="false"/>
          <w:color w:val="000000"/>
          <w:sz w:val="28"/>
        </w:rPr>
        <w:t>
      31) мемлекеттік техникалық және кәсіптік, орта білімнен кейінгі білім беру ұйымдарындағы медицина қызметкерлерінің еңбегіне ақы төлеуді ұлғайтуға;</w:t>
      </w:r>
    </w:p>
    <w:bookmarkEnd w:id="63"/>
    <w:bookmarkStart w:name="z72" w:id="64"/>
    <w:p>
      <w:pPr>
        <w:spacing w:after="0"/>
        <w:ind w:left="0"/>
        <w:jc w:val="both"/>
      </w:pPr>
      <w:r>
        <w:rPr>
          <w:rFonts w:ascii="Times New Roman"/>
          <w:b w:val="false"/>
          <w:i w:val="false"/>
          <w:color w:val="000000"/>
          <w:sz w:val="28"/>
        </w:rPr>
        <w:t>
      32) көпбалалы және аз қамтылған отбасылардың балалары үшін жоғары білімі бар мамандарды даярлауға мемлекеттік білім беру тапсырысын орналастыруға;</w:t>
      </w:r>
    </w:p>
    <w:bookmarkEnd w:id="64"/>
    <w:bookmarkStart w:name="z73" w:id="65"/>
    <w:p>
      <w:pPr>
        <w:spacing w:after="0"/>
        <w:ind w:left="0"/>
        <w:jc w:val="both"/>
      </w:pPr>
      <w:r>
        <w:rPr>
          <w:rFonts w:ascii="Times New Roman"/>
          <w:b w:val="false"/>
          <w:i w:val="false"/>
          <w:color w:val="000000"/>
          <w:sz w:val="28"/>
        </w:rPr>
        <w:t>
      32-1) сұранысқа ие мамандықтар бойынша жастарды тегін техникалық және кәсіптік біліммен қамтамасыз етуге;</w:t>
      </w:r>
    </w:p>
    <w:bookmarkEnd w:id="65"/>
    <w:bookmarkStart w:name="z74" w:id="66"/>
    <w:p>
      <w:pPr>
        <w:spacing w:after="0"/>
        <w:ind w:left="0"/>
        <w:jc w:val="both"/>
      </w:pPr>
      <w:r>
        <w:rPr>
          <w:rFonts w:ascii="Times New Roman"/>
          <w:b w:val="false"/>
          <w:i w:val="false"/>
          <w:color w:val="000000"/>
          <w:sz w:val="28"/>
        </w:rPr>
        <w:t>
      33) медициналық ұйымның жыныстық құмарлықты төмендететін, сот шешімі негізінде жүзеге асырылатын іс-шараларды өткізуіне;</w:t>
      </w:r>
    </w:p>
    <w:bookmarkEnd w:id="66"/>
    <w:bookmarkStart w:name="z75" w:id="67"/>
    <w:p>
      <w:pPr>
        <w:spacing w:after="0"/>
        <w:ind w:left="0"/>
        <w:jc w:val="both"/>
      </w:pPr>
      <w:r>
        <w:rPr>
          <w:rFonts w:ascii="Times New Roman"/>
          <w:b w:val="false"/>
          <w:i w:val="false"/>
          <w:color w:val="000000"/>
          <w:sz w:val="28"/>
        </w:rPr>
        <w:t>
      34) қаржы лизингі шарттарымен сатып алынған санитариялық көлік бойынша лизинг төлемдерін өтеуге;</w:t>
      </w:r>
    </w:p>
    <w:bookmarkEnd w:id="67"/>
    <w:bookmarkStart w:name="z76" w:id="68"/>
    <w:p>
      <w:pPr>
        <w:spacing w:after="0"/>
        <w:ind w:left="0"/>
        <w:jc w:val="both"/>
      </w:pPr>
      <w:r>
        <w:rPr>
          <w:rFonts w:ascii="Times New Roman"/>
          <w:b w:val="false"/>
          <w:i w:val="false"/>
          <w:color w:val="000000"/>
          <w:sz w:val="28"/>
        </w:rPr>
        <w:t>
      34-1) жергілікті деңгейдегі денсаулық сақтау ұйымдарын материалдық-техникалық жарақтандыруға;</w:t>
      </w:r>
    </w:p>
    <w:bookmarkEnd w:id="68"/>
    <w:bookmarkStart w:name="z77" w:id="69"/>
    <w:p>
      <w:pPr>
        <w:spacing w:after="0"/>
        <w:ind w:left="0"/>
        <w:jc w:val="both"/>
      </w:pPr>
      <w:r>
        <w:rPr>
          <w:rFonts w:ascii="Times New Roman"/>
          <w:b w:val="false"/>
          <w:i w:val="false"/>
          <w:color w:val="000000"/>
          <w:sz w:val="28"/>
        </w:rPr>
        <w:t>
      35) вакциналарды және басқа да иммундық-биологиялық препараттарды сатып алуға;</w:t>
      </w:r>
    </w:p>
    <w:bookmarkEnd w:id="69"/>
    <w:bookmarkStart w:name="z78" w:id="70"/>
    <w:p>
      <w:pPr>
        <w:spacing w:after="0"/>
        <w:ind w:left="0"/>
        <w:jc w:val="both"/>
      </w:pPr>
      <w:r>
        <w:rPr>
          <w:rFonts w:ascii="Times New Roman"/>
          <w:b w:val="false"/>
          <w:i w:val="false"/>
          <w:color w:val="000000"/>
          <w:sz w:val="28"/>
        </w:rPr>
        <w:t>
      36) саламатты өмір салтын насихаттауға;</w:t>
      </w:r>
    </w:p>
    <w:bookmarkEnd w:id="70"/>
    <w:bookmarkStart w:name="z79" w:id="71"/>
    <w:p>
      <w:pPr>
        <w:spacing w:after="0"/>
        <w:ind w:left="0"/>
        <w:jc w:val="both"/>
      </w:pPr>
      <w:r>
        <w:rPr>
          <w:rFonts w:ascii="Times New Roman"/>
          <w:b w:val="false"/>
          <w:i w:val="false"/>
          <w:color w:val="000000"/>
          <w:sz w:val="28"/>
        </w:rPr>
        <w:t>
      37) ЖИТС профилактикасы және оған қарсы күрес жөніндегі іс-шараларды іске асыруға;</w:t>
      </w:r>
    </w:p>
    <w:bookmarkEnd w:id="71"/>
    <w:bookmarkStart w:name="z80" w:id="72"/>
    <w:p>
      <w:pPr>
        <w:spacing w:after="0"/>
        <w:ind w:left="0"/>
        <w:jc w:val="both"/>
      </w:pPr>
      <w:r>
        <w:rPr>
          <w:rFonts w:ascii="Times New Roman"/>
          <w:b w:val="false"/>
          <w:i w:val="false"/>
          <w:color w:val="000000"/>
          <w:sz w:val="28"/>
        </w:rPr>
        <w:t>
      38) жергілікті атқарушы органдардың денсаулық сақтау саласындағы ұйымдары қызметкерлерінің жалақысын көтеруге;</w:t>
      </w:r>
    </w:p>
    <w:bookmarkEnd w:id="72"/>
    <w:bookmarkStart w:name="z81" w:id="73"/>
    <w:p>
      <w:pPr>
        <w:spacing w:after="0"/>
        <w:ind w:left="0"/>
        <w:jc w:val="both"/>
      </w:pPr>
      <w:r>
        <w:rPr>
          <w:rFonts w:ascii="Times New Roman"/>
          <w:b w:val="false"/>
          <w:i w:val="false"/>
          <w:color w:val="000000"/>
          <w:sz w:val="28"/>
        </w:rPr>
        <w:t>
      39) тергеу изоляторларында және қылмыстық-атқару жүйесі мекемелерінде ұсталатын адамдарға медициналық көмек көрсетуге;</w:t>
      </w:r>
    </w:p>
    <w:bookmarkEnd w:id="73"/>
    <w:bookmarkStart w:name="z82" w:id="74"/>
    <w:p>
      <w:pPr>
        <w:spacing w:after="0"/>
        <w:ind w:left="0"/>
        <w:jc w:val="both"/>
      </w:pPr>
      <w:r>
        <w:rPr>
          <w:rFonts w:ascii="Times New Roman"/>
          <w:b w:val="false"/>
          <w:i w:val="false"/>
          <w:color w:val="000000"/>
          <w:sz w:val="28"/>
        </w:rPr>
        <w:t>
      40)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74"/>
    <w:bookmarkStart w:name="z83" w:id="75"/>
    <w:p>
      <w:pPr>
        <w:spacing w:after="0"/>
        <w:ind w:left="0"/>
        <w:jc w:val="both"/>
      </w:pPr>
      <w:r>
        <w:rPr>
          <w:rFonts w:ascii="Times New Roman"/>
          <w:b w:val="false"/>
          <w:i w:val="false"/>
          <w:color w:val="000000"/>
          <w:sz w:val="28"/>
        </w:rPr>
        <w:t>
      41) дене шынықтыру және спорт саласындағы мемлекеттік ұйымдардың медицина қызметкерлерінің еңбегіне ақы төлеуді ұлғайтуға;</w:t>
      </w:r>
    </w:p>
    <w:bookmarkEnd w:id="75"/>
    <w:bookmarkStart w:name="z84" w:id="76"/>
    <w:p>
      <w:pPr>
        <w:spacing w:after="0"/>
        <w:ind w:left="0"/>
        <w:jc w:val="both"/>
      </w:pPr>
      <w:r>
        <w:rPr>
          <w:rFonts w:ascii="Times New Roman"/>
          <w:b w:val="false"/>
          <w:i w:val="false"/>
          <w:color w:val="000000"/>
          <w:sz w:val="28"/>
        </w:rPr>
        <w:t>
      42) дене шынықтыру және спорт саласындағы мемлекеттік орта және қосымша білім беру ұйымдары педагогтерінің еңбегіне ақы төлеуді ұлғайтуға;</w:t>
      </w:r>
    </w:p>
    <w:bookmarkEnd w:id="76"/>
    <w:bookmarkStart w:name="z85" w:id="77"/>
    <w:p>
      <w:pPr>
        <w:spacing w:after="0"/>
        <w:ind w:left="0"/>
        <w:jc w:val="both"/>
      </w:pPr>
      <w:r>
        <w:rPr>
          <w:rFonts w:ascii="Times New Roman"/>
          <w:b w:val="false"/>
          <w:i w:val="false"/>
          <w:color w:val="000000"/>
          <w:sz w:val="28"/>
        </w:rPr>
        <w:t>
      43) кәсіпкерлік субъектілерінің санитариялық-гигиеналық тораптарды күтіп-ұстауға арналған шығындарының бір бөлігін субсидиялауға;</w:t>
      </w:r>
    </w:p>
    <w:bookmarkEnd w:id="77"/>
    <w:bookmarkStart w:name="z86" w:id="78"/>
    <w:p>
      <w:pPr>
        <w:spacing w:after="0"/>
        <w:ind w:left="0"/>
        <w:jc w:val="both"/>
      </w:pPr>
      <w:r>
        <w:rPr>
          <w:rFonts w:ascii="Times New Roman"/>
          <w:b w:val="false"/>
          <w:i w:val="false"/>
          <w:color w:val="000000"/>
          <w:sz w:val="28"/>
        </w:rPr>
        <w:t>
      44) "Ауыл – Ел бесігі" жобасы шеңберінде ауылдық елді мекендердегі әлеуметтік және инженерлік инфрақұрылым жөніндегі іс-шараларды іске асыруға;</w:t>
      </w:r>
    </w:p>
    <w:bookmarkEnd w:id="78"/>
    <w:bookmarkStart w:name="z87" w:id="79"/>
    <w:p>
      <w:pPr>
        <w:spacing w:after="0"/>
        <w:ind w:left="0"/>
        <w:jc w:val="both"/>
      </w:pPr>
      <w:r>
        <w:rPr>
          <w:rFonts w:ascii="Times New Roman"/>
          <w:b w:val="false"/>
          <w:i w:val="false"/>
          <w:color w:val="000000"/>
          <w:sz w:val="28"/>
        </w:rPr>
        <w:t>
      45)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беруге;</w:t>
      </w:r>
    </w:p>
    <w:bookmarkEnd w:id="79"/>
    <w:bookmarkStart w:name="z88" w:id="80"/>
    <w:p>
      <w:pPr>
        <w:spacing w:after="0"/>
        <w:ind w:left="0"/>
        <w:jc w:val="both"/>
      </w:pPr>
      <w:r>
        <w:rPr>
          <w:rFonts w:ascii="Times New Roman"/>
          <w:b w:val="false"/>
          <w:i w:val="false"/>
          <w:color w:val="000000"/>
          <w:sz w:val="28"/>
        </w:rPr>
        <w:t>
      45-1) мәслихаттар депутаттары қызметінің тиімділігін арттыруға;</w:t>
      </w:r>
    </w:p>
    <w:bookmarkEnd w:id="80"/>
    <w:bookmarkStart w:name="z89" w:id="81"/>
    <w:p>
      <w:pPr>
        <w:spacing w:after="0"/>
        <w:ind w:left="0"/>
        <w:jc w:val="both"/>
      </w:pPr>
      <w:r>
        <w:rPr>
          <w:rFonts w:ascii="Times New Roman"/>
          <w:b w:val="false"/>
          <w:i w:val="false"/>
          <w:color w:val="000000"/>
          <w:sz w:val="28"/>
        </w:rPr>
        <w:t>
      46) көлiк инфрақұрылымының басым жобаларын қаржыландыруға;</w:t>
      </w:r>
    </w:p>
    <w:bookmarkEnd w:id="81"/>
    <w:bookmarkStart w:name="z90" w:id="82"/>
    <w:p>
      <w:pPr>
        <w:spacing w:after="0"/>
        <w:ind w:left="0"/>
        <w:jc w:val="both"/>
      </w:pPr>
      <w:r>
        <w:rPr>
          <w:rFonts w:ascii="Times New Roman"/>
          <w:b w:val="false"/>
          <w:i w:val="false"/>
          <w:color w:val="000000"/>
          <w:sz w:val="28"/>
        </w:rPr>
        <w:t>
      47) аудандық маңызы бар қалалар, ауылдар, кенттер, ауылдық округтер әкімдері сайлауын қамтамасыз етуге және өткізуге.</w:t>
      </w:r>
    </w:p>
    <w:bookmarkEnd w:id="82"/>
    <w:bookmarkStart w:name="z91" w:id="83"/>
    <w:p>
      <w:pPr>
        <w:spacing w:after="0"/>
        <w:ind w:left="0"/>
        <w:jc w:val="both"/>
      </w:pPr>
      <w:r>
        <w:rPr>
          <w:rFonts w:ascii="Times New Roman"/>
          <w:b w:val="false"/>
          <w:i w:val="false"/>
          <w:color w:val="000000"/>
          <w:sz w:val="28"/>
        </w:rPr>
        <w:t>
      2022 жылға арналған республикалық бюджеттен аудандар (облыстық маңызы бар қалалар) бюджеттеріне ағымдағы нысаналы трансферттерді бөлу Шығыс Қазақстан облысы әкімдігінің қаулысымен айқындалады.";</w:t>
      </w:r>
    </w:p>
    <w:bookmarkEnd w:id="83"/>
    <w:bookmarkStart w:name="z92" w:id="8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4"/>
    <w:bookmarkStart w:name="z93" w:id="85"/>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4 қарашадағы </w:t>
            </w:r>
            <w:r>
              <w:br/>
            </w:r>
            <w:r>
              <w:rPr>
                <w:rFonts w:ascii="Times New Roman"/>
                <w:b w:val="false"/>
                <w:i w:val="false"/>
                <w:color w:val="000000"/>
                <w:sz w:val="20"/>
              </w:rPr>
              <w:t xml:space="preserve">№ 20/176-VII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12/91-VII шешіміне </w:t>
            </w:r>
            <w:r>
              <w:br/>
            </w:r>
            <w:r>
              <w:rPr>
                <w:rFonts w:ascii="Times New Roman"/>
                <w:b w:val="false"/>
                <w:i w:val="false"/>
                <w:color w:val="000000"/>
                <w:sz w:val="20"/>
              </w:rPr>
              <w:t>1-қосымша</w:t>
            </w:r>
          </w:p>
        </w:tc>
      </w:tr>
    </w:tbl>
    <w:bookmarkStart w:name="z97" w:id="86"/>
    <w:p>
      <w:pPr>
        <w:spacing w:after="0"/>
        <w:ind w:left="0"/>
        <w:jc w:val="left"/>
      </w:pPr>
      <w:r>
        <w:rPr>
          <w:rFonts w:ascii="Times New Roman"/>
          <w:b/>
          <w:i w:val="false"/>
          <w:color w:val="000000"/>
        </w:rPr>
        <w:t xml:space="preserve"> 2022 жылға арналған облыстық бюджет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438 832 589,0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53 965 014,0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28 630 808,6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21 845 428,3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жағымсыз әсер еткені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4 825 129,1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1 175 984,1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414 833,4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380 042 445,9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37 864 082,9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342 178 363,0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31 459 559,0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10 224 672,4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115 991 738,2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12 261 965,4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18 722 254,9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12 782 200,6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436 128 987,8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3 901 232,0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3 072 812,6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12 112 070,4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10 631 094,3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138 322 343,7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18 196 172,9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11 972 280,9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100 849 788,6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88 967 916,0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60 275 859,4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699 753,5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5 273 498,6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9 119 578,4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8 114 455,7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8 024 442,8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550 385,7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2 372 501,9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669 558,5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1 672 967,7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1 980 787,1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5 803 514,8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24 476 619,4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16 861 258,3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15 747 550,3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4 444 619,1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4 014 111,5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16 756 765,2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7 722 734,6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8 822 927,4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8 040 480,3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9 272 298,2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9 161 898,2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2 061 904,6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6 420 123,9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14 433 058,1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4 883 248,6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4 289 693,1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4 018 917,6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1 615 401,4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2 809 305,7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1 445 743,2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46 727 220,8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40 741 438,4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40 712 760,4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14 078 856,0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9 741 931,0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1 123 299,1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29 202 391,1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29 083 963,7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27 381 131,1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16 457 881,8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5 836 485,7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4 099 518,6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2 696 856,2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4 849 038,8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1 230 178,9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999 052,4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100 277 933,9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3 223 241,5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9 018 905,0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сондай-ақ Қазақстан Республикасы Президентінің тапсырмасымен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83 397 476,9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13 300 392,4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берілген пайдаланылмаған бюджеттік кредиттерді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2 523 169,4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13 287 253,7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4 973 113,7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2 491 523,1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